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24" w:rsidRDefault="00190224" w:rsidP="00E87B33">
      <w:pPr>
        <w:ind w:left="7080" w:firstLine="708"/>
        <w:rPr>
          <w:i/>
        </w:rPr>
      </w:pPr>
    </w:p>
    <w:p w:rsidR="00C410CD" w:rsidRPr="00823EF5" w:rsidRDefault="00C410CD" w:rsidP="00E87B33">
      <w:pPr>
        <w:ind w:left="7080" w:firstLine="708"/>
        <w:rPr>
          <w:i/>
        </w:rPr>
      </w:pPr>
      <w:r w:rsidRPr="00823EF5">
        <w:rPr>
          <w:i/>
        </w:rPr>
        <w:t xml:space="preserve">Příloha č. </w:t>
      </w:r>
      <w:r w:rsidR="00B4694B" w:rsidRPr="00823EF5">
        <w:rPr>
          <w:i/>
        </w:rPr>
        <w:t>2</w:t>
      </w:r>
      <w:r w:rsidRPr="00823EF5">
        <w:rPr>
          <w:i/>
        </w:rPr>
        <w:t xml:space="preserve"> </w:t>
      </w:r>
    </w:p>
    <w:p w:rsidR="00190224" w:rsidRDefault="00190224" w:rsidP="00DF5852">
      <w:pPr>
        <w:rPr>
          <w:b/>
        </w:rPr>
      </w:pPr>
    </w:p>
    <w:p w:rsidR="00DF5852" w:rsidRDefault="00DF5852" w:rsidP="00DF5852">
      <w:pPr>
        <w:rPr>
          <w:b/>
        </w:rPr>
      </w:pPr>
    </w:p>
    <w:p w:rsidR="00190224" w:rsidRDefault="00190224" w:rsidP="00DF5852">
      <w:pPr>
        <w:rPr>
          <w:b/>
        </w:rPr>
      </w:pPr>
    </w:p>
    <w:p w:rsidR="00307888" w:rsidRPr="00823EF5" w:rsidRDefault="00E87B33" w:rsidP="00E87B33">
      <w:pPr>
        <w:ind w:left="708" w:firstLine="708"/>
        <w:rPr>
          <w:b/>
        </w:rPr>
      </w:pPr>
      <w:r w:rsidRPr="00823EF5">
        <w:rPr>
          <w:b/>
        </w:rPr>
        <w:t>„Servis</w:t>
      </w:r>
      <w:r w:rsidR="00E63FB3">
        <w:rPr>
          <w:b/>
        </w:rPr>
        <w:t xml:space="preserve"> a revize </w:t>
      </w:r>
      <w:r w:rsidRPr="00823EF5">
        <w:rPr>
          <w:b/>
        </w:rPr>
        <w:t xml:space="preserve">VZT </w:t>
      </w:r>
      <w:r w:rsidR="009F4D25">
        <w:rPr>
          <w:b/>
        </w:rPr>
        <w:t>+</w:t>
      </w:r>
      <w:r w:rsidRPr="00823EF5">
        <w:rPr>
          <w:b/>
        </w:rPr>
        <w:t xml:space="preserve"> klima</w:t>
      </w:r>
      <w:r w:rsidR="00950DC8" w:rsidRPr="00823EF5">
        <w:rPr>
          <w:b/>
        </w:rPr>
        <w:t>tizace, veřejná zakázka č.</w:t>
      </w:r>
      <w:r w:rsidR="00F905D1">
        <w:rPr>
          <w:b/>
        </w:rPr>
        <w:t xml:space="preserve"> </w:t>
      </w:r>
      <w:r w:rsidR="00950DC8" w:rsidRPr="00823EF5">
        <w:rPr>
          <w:b/>
        </w:rPr>
        <w:t>3/2026</w:t>
      </w:r>
      <w:r w:rsidRPr="00823EF5">
        <w:rPr>
          <w:b/>
        </w:rPr>
        <w:t>“</w:t>
      </w:r>
    </w:p>
    <w:p w:rsidR="00950DC8" w:rsidRPr="00823EF5" w:rsidRDefault="00950DC8" w:rsidP="00DF5852">
      <w:pPr>
        <w:rPr>
          <w:b/>
        </w:rPr>
      </w:pPr>
    </w:p>
    <w:p w:rsidR="00DF5852" w:rsidRDefault="00DF5852" w:rsidP="00DF5852">
      <w:pPr>
        <w:rPr>
          <w:b/>
        </w:rPr>
      </w:pPr>
    </w:p>
    <w:p w:rsidR="0069379D" w:rsidRPr="00823EF5" w:rsidRDefault="00DD0A0B" w:rsidP="00DF5852">
      <w:pPr>
        <w:ind w:left="1416" w:firstLine="708"/>
        <w:rPr>
          <w:b/>
        </w:rPr>
      </w:pPr>
      <w:r w:rsidRPr="00823EF5">
        <w:rPr>
          <w:b/>
        </w:rPr>
        <w:t>Specifikace pře</w:t>
      </w:r>
      <w:r w:rsidR="00710139" w:rsidRPr="00823EF5">
        <w:rPr>
          <w:b/>
        </w:rPr>
        <w:t>dmět</w:t>
      </w:r>
      <w:r w:rsidRPr="00823EF5">
        <w:rPr>
          <w:b/>
        </w:rPr>
        <w:t>u</w:t>
      </w:r>
      <w:r w:rsidR="00710139" w:rsidRPr="00823EF5">
        <w:rPr>
          <w:b/>
        </w:rPr>
        <w:t xml:space="preserve"> veřejné zakázky – </w:t>
      </w:r>
      <w:r w:rsidR="002506AC" w:rsidRPr="00823EF5">
        <w:rPr>
          <w:b/>
        </w:rPr>
        <w:t>výpočet ceny</w:t>
      </w:r>
    </w:p>
    <w:p w:rsidR="00E87B33" w:rsidRPr="00823EF5" w:rsidRDefault="00E87B33" w:rsidP="002D5049">
      <w:pPr>
        <w:jc w:val="both"/>
        <w:rPr>
          <w:b/>
        </w:rPr>
      </w:pPr>
    </w:p>
    <w:p w:rsidR="00190224" w:rsidRDefault="00190224" w:rsidP="00DF5852">
      <w:pPr>
        <w:jc w:val="both"/>
        <w:rPr>
          <w:b/>
        </w:rPr>
      </w:pPr>
    </w:p>
    <w:p w:rsidR="00190224" w:rsidRDefault="00190224" w:rsidP="00DF5852">
      <w:pPr>
        <w:jc w:val="both"/>
        <w:rPr>
          <w:b/>
        </w:rPr>
      </w:pPr>
    </w:p>
    <w:p w:rsidR="00DF5852" w:rsidRDefault="00DF5852" w:rsidP="00DF5852">
      <w:pPr>
        <w:jc w:val="both"/>
        <w:rPr>
          <w:b/>
        </w:rPr>
      </w:pPr>
    </w:p>
    <w:p w:rsidR="002A5ECA" w:rsidRPr="00823EF5" w:rsidRDefault="002D5049" w:rsidP="00E87B33">
      <w:pPr>
        <w:ind w:left="2832" w:firstLine="708"/>
        <w:jc w:val="both"/>
        <w:rPr>
          <w:b/>
        </w:rPr>
      </w:pPr>
      <w:r w:rsidRPr="00823EF5">
        <w:rPr>
          <w:b/>
        </w:rPr>
        <w:t>Předmět zakázky</w:t>
      </w:r>
    </w:p>
    <w:p w:rsidR="00950DC8" w:rsidRPr="00823EF5" w:rsidRDefault="00950DC8" w:rsidP="00E87B33">
      <w:pPr>
        <w:ind w:left="2832" w:firstLine="708"/>
        <w:jc w:val="both"/>
      </w:pPr>
    </w:p>
    <w:p w:rsidR="00B009C3" w:rsidRPr="00823EF5" w:rsidRDefault="002D5049" w:rsidP="008E08A5">
      <w:pPr>
        <w:jc w:val="both"/>
        <w:rPr>
          <w:rFonts w:eastAsiaTheme="minorHAnsi"/>
          <w:lang w:eastAsia="en-US"/>
        </w:rPr>
      </w:pPr>
      <w:r w:rsidRPr="00823EF5">
        <w:rPr>
          <w:rFonts w:eastAsiaTheme="minorHAnsi"/>
          <w:lang w:eastAsia="en-US"/>
        </w:rPr>
        <w:t xml:space="preserve">Předmětem veřejné zakázky malého rozsahu </w:t>
      </w:r>
      <w:r w:rsidR="00E37B41" w:rsidRPr="00823EF5">
        <w:rPr>
          <w:rFonts w:eastAsiaTheme="minorHAnsi"/>
          <w:lang w:eastAsia="en-US"/>
        </w:rPr>
        <w:t>je uzavření s</w:t>
      </w:r>
      <w:r w:rsidR="00481569" w:rsidRPr="00823EF5">
        <w:rPr>
          <w:rFonts w:eastAsiaTheme="minorHAnsi"/>
          <w:lang w:eastAsia="en-US"/>
        </w:rPr>
        <w:t xml:space="preserve">mlouvy na </w:t>
      </w:r>
      <w:r w:rsidR="0072694C" w:rsidRPr="0072694C">
        <w:t>zajištění komplexních servisních a revizních činností na zařízeních vzduchotechniky a klimatizačních zařízení v sídle zadavatele</w:t>
      </w:r>
      <w:r w:rsidR="00C620C4">
        <w:t>.</w:t>
      </w:r>
    </w:p>
    <w:p w:rsidR="00AE3635" w:rsidRDefault="0072694C" w:rsidP="008E08A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Plnění veřejné zakázky zahrnuje zejména:</w:t>
      </w:r>
    </w:p>
    <w:p w:rsidR="00190224" w:rsidRPr="00823EF5" w:rsidRDefault="00190224" w:rsidP="008E08A5">
      <w:pPr>
        <w:jc w:val="both"/>
        <w:rPr>
          <w:rFonts w:eastAsiaTheme="minorHAnsi"/>
          <w:lang w:eastAsia="en-US"/>
        </w:rPr>
      </w:pPr>
    </w:p>
    <w:p w:rsidR="0072694C" w:rsidRDefault="0072694C" w:rsidP="00E63FB3">
      <w:pPr>
        <w:numPr>
          <w:ilvl w:val="0"/>
          <w:numId w:val="25"/>
        </w:numPr>
      </w:pPr>
      <w:r w:rsidRPr="0072694C">
        <w:t>Provádění pravidelných preventivních prohlídek, kontrol a údržby zařízení v souladu s pokyny výrobce</w:t>
      </w:r>
      <w:r w:rsidR="00190224">
        <w:t xml:space="preserve"> </w:t>
      </w:r>
      <w:r w:rsidRPr="0072694C">
        <w:t xml:space="preserve">a příslušnými technickými normami (zejména ČSN EN 16798, ČSN 06 1008, ČSN EN 378). </w:t>
      </w:r>
    </w:p>
    <w:p w:rsidR="00C620C4" w:rsidRDefault="009412F8" w:rsidP="00E63FB3">
      <w:pPr>
        <w:numPr>
          <w:ilvl w:val="0"/>
          <w:numId w:val="25"/>
        </w:numPr>
      </w:pPr>
      <w:r w:rsidRPr="00823EF5">
        <w:t xml:space="preserve">Provádění revizí technických zařízení </w:t>
      </w:r>
      <w:r w:rsidR="0072694C">
        <w:t>v souladu s Vyhláškou</w:t>
      </w:r>
      <w:r w:rsidRPr="00823EF5">
        <w:t xml:space="preserve"> č. 194/2022 Sb. a </w:t>
      </w:r>
      <w:r w:rsidR="00C620C4" w:rsidRPr="0072694C">
        <w:t xml:space="preserve">dalšími souvisejícími právními předpisy. </w:t>
      </w:r>
    </w:p>
    <w:p w:rsidR="00C620C4" w:rsidRPr="0072694C" w:rsidRDefault="00C620C4" w:rsidP="00C620C4">
      <w:pPr>
        <w:numPr>
          <w:ilvl w:val="0"/>
          <w:numId w:val="25"/>
        </w:numPr>
        <w:spacing w:before="100" w:beforeAutospacing="1" w:after="100" w:afterAutospacing="1"/>
      </w:pPr>
      <w:r w:rsidRPr="0072694C">
        <w:t xml:space="preserve">Vedení a průběžná aktualizace servisní dokumentace, zejména </w:t>
      </w:r>
      <w:r w:rsidR="000C2BCA">
        <w:t xml:space="preserve">vyhotovení protokolů a </w:t>
      </w:r>
      <w:r w:rsidRPr="0072694C">
        <w:t>evidence pr</w:t>
      </w:r>
      <w:r>
        <w:t>ovedených revizí, údržby, oprav.</w:t>
      </w:r>
    </w:p>
    <w:p w:rsidR="00C620C4" w:rsidRDefault="00C620C4" w:rsidP="000C2BCA">
      <w:pPr>
        <w:numPr>
          <w:ilvl w:val="0"/>
          <w:numId w:val="25"/>
        </w:numPr>
        <w:autoSpaceDE w:val="0"/>
        <w:jc w:val="both"/>
      </w:pPr>
      <w:r w:rsidRPr="0072694C">
        <w:t>Vypracování odborných doporučení zadavateli týkajících se oprav, výměn nebo modernizace zařízení na základě zjištěného technického stavu.</w:t>
      </w:r>
      <w:r w:rsidR="000C2BCA">
        <w:t xml:space="preserve"> </w:t>
      </w:r>
    </w:p>
    <w:p w:rsidR="006B0399" w:rsidRDefault="006B0399" w:rsidP="006B0399"/>
    <w:p w:rsidR="0072694C" w:rsidRPr="0072694C" w:rsidRDefault="0072694C" w:rsidP="006B0399">
      <w:r w:rsidRPr="0072694C">
        <w:t>Součástí předmětu veřejné za</w:t>
      </w:r>
      <w:r w:rsidR="000C2BCA">
        <w:t xml:space="preserve">kázky nejsou mimořádné </w:t>
      </w:r>
      <w:r w:rsidR="00AB432B">
        <w:t xml:space="preserve">nutné </w:t>
      </w:r>
      <w:r w:rsidR="000C2BCA">
        <w:t>opravy</w:t>
      </w:r>
      <w:r w:rsidRPr="0072694C">
        <w:t xml:space="preserve"> vzniklé v důsledku havárií nebo nepředvídatelných poruch zařízení. Realizace těchto </w:t>
      </w:r>
      <w:r w:rsidR="000C2BCA">
        <w:t>oprav</w:t>
      </w:r>
      <w:r w:rsidRPr="0072694C">
        <w:t xml:space="preserve"> bude řešena mimo rámec této veřejné zakázky, a to na základě samostatné objednávky nebo smluvního ujednání.</w:t>
      </w:r>
    </w:p>
    <w:p w:rsidR="00B71E0B" w:rsidRDefault="00B71E0B" w:rsidP="00C620C4"/>
    <w:p w:rsidR="00190224" w:rsidRPr="00823EF5" w:rsidRDefault="00190224" w:rsidP="00C620C4"/>
    <w:p w:rsidR="00A60210" w:rsidRPr="00DF5852" w:rsidRDefault="00A60210" w:rsidP="00DF5852"/>
    <w:p w:rsidR="00A60210" w:rsidRDefault="00A60210" w:rsidP="00A60210">
      <w:pPr>
        <w:autoSpaceDE w:val="0"/>
        <w:ind w:left="2832" w:firstLine="708"/>
        <w:jc w:val="both"/>
        <w:rPr>
          <w:b/>
        </w:rPr>
      </w:pPr>
      <w:r w:rsidRPr="00823EF5">
        <w:rPr>
          <w:b/>
        </w:rPr>
        <w:t>Vzduchotechnika</w:t>
      </w:r>
    </w:p>
    <w:p w:rsidR="00DF5852" w:rsidRPr="00823EF5" w:rsidRDefault="00DF5852" w:rsidP="00A60210">
      <w:pPr>
        <w:autoSpaceDE w:val="0"/>
        <w:ind w:left="2832" w:firstLine="708"/>
        <w:jc w:val="both"/>
        <w:rPr>
          <w:b/>
          <w:snapToGrid w:val="0"/>
        </w:rPr>
      </w:pPr>
    </w:p>
    <w:p w:rsidR="00A60210" w:rsidRPr="00823EF5" w:rsidRDefault="00A60210" w:rsidP="00A60210">
      <w:pPr>
        <w:autoSpaceDE w:val="0"/>
        <w:jc w:val="both"/>
        <w:rPr>
          <w:b/>
          <w:snapToGrid w:val="0"/>
        </w:rPr>
      </w:pPr>
      <w:r w:rsidRPr="00823EF5">
        <w:rPr>
          <w:b/>
          <w:snapToGrid w:val="0"/>
        </w:rPr>
        <w:t xml:space="preserve">Požadavky na provádění pravidelné servisní činnosti na zařízení vzduchotechniky: 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čištění výměníků,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ventilátorů (měření odběru, mazání ložisek),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klapek (seřízení lamel, koncové stavy),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hlučnosti,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vibračních prvků,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výměna vzduchových filtrů,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řemenů (napnutí, stav),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protinámrazové ochrany,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tlaku a těsnosti zařízení,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teplotních a tlakových čidel,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lastRenderedPageBreak/>
        <w:t xml:space="preserve">kontrola akčních členů </w:t>
      </w:r>
      <w:proofErr w:type="spellStart"/>
      <w:r w:rsidRPr="00DF5852">
        <w:t>MaR</w:t>
      </w:r>
      <w:proofErr w:type="spellEnd"/>
      <w:r w:rsidRPr="00DF5852">
        <w:t xml:space="preserve"> (klapky, ventily, rekuperátor)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a seřízení ovládacích prvků (nastavení požadovaných průtoků),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kontrola ovládání – řídící jednotka</w:t>
      </w:r>
    </w:p>
    <w:p w:rsidR="00A60210" w:rsidRPr="00DF5852" w:rsidRDefault="00A60210" w:rsidP="00DF5852">
      <w:pPr>
        <w:numPr>
          <w:ilvl w:val="0"/>
          <w:numId w:val="25"/>
        </w:numPr>
      </w:pPr>
      <w:r w:rsidRPr="00DF5852">
        <w:t>testování provozu, kontrola hlášení poruch (</w:t>
      </w:r>
      <w:proofErr w:type="spellStart"/>
      <w:r w:rsidRPr="00DF5852">
        <w:t>MaR</w:t>
      </w:r>
      <w:proofErr w:type="spellEnd"/>
      <w:r w:rsidRPr="00DF5852">
        <w:t>)</w:t>
      </w:r>
    </w:p>
    <w:p w:rsidR="00A60210" w:rsidRPr="00823EF5" w:rsidRDefault="00A60210" w:rsidP="00A60210">
      <w:pPr>
        <w:autoSpaceDE w:val="0"/>
        <w:jc w:val="both"/>
        <w:rPr>
          <w:snapToGrid w:val="0"/>
        </w:rPr>
      </w:pPr>
    </w:p>
    <w:p w:rsidR="00A60210" w:rsidRDefault="00A60210" w:rsidP="00A602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5852" w:rsidRPr="00823EF5" w:rsidRDefault="00DF5852" w:rsidP="00A602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60210" w:rsidRDefault="00A60210" w:rsidP="00A60210">
      <w:pPr>
        <w:pStyle w:val="Bezmezer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23E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Klimatizace</w:t>
      </w:r>
    </w:p>
    <w:p w:rsidR="00DF5852" w:rsidRPr="00823EF5" w:rsidRDefault="00DF5852" w:rsidP="00DF5852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60210" w:rsidRPr="00823EF5" w:rsidRDefault="00A60210" w:rsidP="00A60210">
      <w:pPr>
        <w:autoSpaceDE w:val="0"/>
        <w:jc w:val="both"/>
        <w:rPr>
          <w:b/>
          <w:snapToGrid w:val="0"/>
        </w:rPr>
      </w:pPr>
      <w:r w:rsidRPr="00823EF5">
        <w:rPr>
          <w:b/>
          <w:snapToGrid w:val="0"/>
        </w:rPr>
        <w:t xml:space="preserve">Požadavky na prováděné revize klimatizačního zařízení: </w:t>
      </w:r>
    </w:p>
    <w:p w:rsidR="00A60210" w:rsidRPr="00823EF5" w:rsidRDefault="00A60210" w:rsidP="00A60210">
      <w:pPr>
        <w:autoSpaceDE w:val="0"/>
        <w:jc w:val="both"/>
        <w:rPr>
          <w:snapToGrid w:val="0"/>
        </w:rPr>
      </w:pPr>
      <w:r w:rsidRPr="00823EF5">
        <w:rPr>
          <w:snapToGrid w:val="0"/>
        </w:rPr>
        <w:t xml:space="preserve">Revize na klimatizačních zařízeních budou probíhat dle aktuálně platné legislativy a příslušných norem. Každá revize bude zapsána do evidenční knihy zařízení. </w:t>
      </w:r>
    </w:p>
    <w:p w:rsidR="00A60210" w:rsidRPr="00823EF5" w:rsidRDefault="00A60210" w:rsidP="00A60210">
      <w:pPr>
        <w:autoSpaceDE w:val="0"/>
        <w:jc w:val="both"/>
        <w:rPr>
          <w:snapToGrid w:val="0"/>
        </w:rPr>
      </w:pPr>
      <w:r w:rsidRPr="00823EF5">
        <w:rPr>
          <w:snapToGrid w:val="0"/>
        </w:rPr>
        <w:t>.</w:t>
      </w:r>
    </w:p>
    <w:p w:rsidR="00DF5852" w:rsidRDefault="00A60210" w:rsidP="00DF5852">
      <w:pPr>
        <w:autoSpaceDE w:val="0"/>
        <w:jc w:val="both"/>
        <w:rPr>
          <w:b/>
          <w:snapToGrid w:val="0"/>
        </w:rPr>
      </w:pPr>
      <w:r w:rsidRPr="00823EF5">
        <w:rPr>
          <w:b/>
          <w:snapToGrid w:val="0"/>
        </w:rPr>
        <w:t>Požadavky na prováděné se</w:t>
      </w:r>
      <w:r w:rsidR="00DF5852">
        <w:rPr>
          <w:b/>
          <w:snapToGrid w:val="0"/>
        </w:rPr>
        <w:t xml:space="preserve">rvisy klimatizačního zařízení: </w:t>
      </w:r>
    </w:p>
    <w:p w:rsidR="00A60210" w:rsidRPr="00DF5852" w:rsidRDefault="00A60210" w:rsidP="00DF5852">
      <w:pPr>
        <w:autoSpaceDE w:val="0"/>
        <w:jc w:val="both"/>
        <w:rPr>
          <w:b/>
          <w:snapToGrid w:val="0"/>
        </w:rPr>
      </w:pPr>
      <w:r w:rsidRPr="00DF5852">
        <w:rPr>
          <w:b/>
          <w:snapToGrid w:val="0"/>
        </w:rPr>
        <w:t>vnitřní jednotka</w:t>
      </w:r>
    </w:p>
    <w:p w:rsidR="00A60210" w:rsidRDefault="00A60210" w:rsidP="00A60210">
      <w:pPr>
        <w:autoSpaceDE w:val="0"/>
        <w:jc w:val="both"/>
        <w:rPr>
          <w:snapToGrid w:val="0"/>
        </w:rPr>
      </w:pPr>
      <w:r w:rsidRPr="00823EF5">
        <w:rPr>
          <w:snapToGrid w:val="0"/>
        </w:rPr>
        <w:t>čištění filtrů, vyčištění a desinfekce výparníku jednotky ekologickými přípravky vč. vaničky kondenzátu, propláchnutí odvodu kondenzátu čistícím prostředkem, kontrola chodu, kontrola el. přípojnice, kontrola ventilátoru, kontrola čerpadel.</w:t>
      </w:r>
    </w:p>
    <w:p w:rsidR="00DF5852" w:rsidRPr="00823EF5" w:rsidRDefault="00DF5852" w:rsidP="00A60210">
      <w:pPr>
        <w:autoSpaceDE w:val="0"/>
        <w:jc w:val="both"/>
        <w:rPr>
          <w:snapToGrid w:val="0"/>
        </w:rPr>
      </w:pPr>
    </w:p>
    <w:p w:rsidR="00A60210" w:rsidRPr="00DF5852" w:rsidRDefault="00A60210" w:rsidP="00DF5852">
      <w:pPr>
        <w:autoSpaceDE w:val="0"/>
        <w:jc w:val="both"/>
        <w:rPr>
          <w:b/>
          <w:snapToGrid w:val="0"/>
        </w:rPr>
      </w:pPr>
      <w:r w:rsidRPr="00DF5852">
        <w:rPr>
          <w:b/>
          <w:snapToGrid w:val="0"/>
        </w:rPr>
        <w:t>venkovní jednotka</w:t>
      </w:r>
    </w:p>
    <w:p w:rsidR="00A60210" w:rsidRPr="00823EF5" w:rsidRDefault="00A60210" w:rsidP="00A60210">
      <w:pPr>
        <w:autoSpaceDE w:val="0"/>
        <w:jc w:val="both"/>
        <w:rPr>
          <w:snapToGrid w:val="0"/>
        </w:rPr>
      </w:pPr>
      <w:r w:rsidRPr="00823EF5">
        <w:rPr>
          <w:snapToGrid w:val="0"/>
        </w:rPr>
        <w:t>vyčištění kondenzátoru (ometení hrubých nečistot, ošetření speciálním přípravkem), kontrola náplně chladiva, měření oběhu kompresoru, kontrola hlučnosti zařízení, kontrola ventilátoru, kontrola el. přípojnice.</w:t>
      </w:r>
    </w:p>
    <w:p w:rsidR="00A60210" w:rsidRPr="00823EF5" w:rsidRDefault="00A60210" w:rsidP="00A60210">
      <w:pPr>
        <w:autoSpaceDE w:val="0"/>
        <w:jc w:val="both"/>
        <w:rPr>
          <w:snapToGrid w:val="0"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C2BCA" w:rsidRDefault="000C2BCA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C2BCA" w:rsidRDefault="000C2BCA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C2BCA" w:rsidRDefault="000C2BCA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B0399" w:rsidRDefault="006B0399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B0399" w:rsidRDefault="006B0399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C2BCA" w:rsidRDefault="000C2BCA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C2BCA" w:rsidRDefault="000C2BCA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F5852" w:rsidRDefault="00DF5852" w:rsidP="00DF585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5283F" w:rsidRDefault="00C5283F" w:rsidP="006B0399">
      <w:pPr>
        <w:autoSpaceDE w:val="0"/>
        <w:autoSpaceDN w:val="0"/>
        <w:adjustRightInd w:val="0"/>
        <w:ind w:left="1416" w:firstLine="708"/>
        <w:rPr>
          <w:rFonts w:ascii="Arial" w:hAnsi="Arial" w:cs="Arial"/>
          <w:b/>
        </w:rPr>
      </w:pPr>
    </w:p>
    <w:p w:rsidR="00C5283F" w:rsidRDefault="00C5283F" w:rsidP="006B0399">
      <w:pPr>
        <w:autoSpaceDE w:val="0"/>
        <w:autoSpaceDN w:val="0"/>
        <w:adjustRightInd w:val="0"/>
        <w:ind w:left="1416" w:firstLine="708"/>
        <w:rPr>
          <w:rFonts w:ascii="Arial" w:hAnsi="Arial" w:cs="Arial"/>
          <w:b/>
        </w:rPr>
      </w:pPr>
    </w:p>
    <w:p w:rsidR="00806400" w:rsidRPr="00823EF5" w:rsidRDefault="00806400" w:rsidP="006B0399">
      <w:pPr>
        <w:autoSpaceDE w:val="0"/>
        <w:autoSpaceDN w:val="0"/>
        <w:adjustRightInd w:val="0"/>
        <w:ind w:left="1416" w:firstLine="708"/>
        <w:rPr>
          <w:b/>
        </w:rPr>
      </w:pPr>
      <w:r w:rsidRPr="00823EF5">
        <w:rPr>
          <w:rFonts w:ascii="Arial" w:hAnsi="Arial" w:cs="Arial"/>
          <w:b/>
        </w:rPr>
        <w:t>Vzduchotechnika</w:t>
      </w:r>
      <w:r w:rsidR="00E87B33" w:rsidRPr="00823EF5">
        <w:rPr>
          <w:rFonts w:ascii="Arial" w:hAnsi="Arial" w:cs="Arial"/>
          <w:b/>
        </w:rPr>
        <w:t xml:space="preserve"> </w:t>
      </w:r>
      <w:r w:rsidR="00A15814" w:rsidRPr="00823EF5">
        <w:rPr>
          <w:rFonts w:ascii="Arial" w:hAnsi="Arial" w:cs="Arial"/>
          <w:b/>
        </w:rPr>
        <w:t>- soupis zařízení</w:t>
      </w:r>
      <w:r w:rsidRPr="00823EF5">
        <w:rPr>
          <w:rFonts w:ascii="Arial" w:hAnsi="Arial" w:cs="Arial"/>
          <w:b/>
        </w:rPr>
        <w:t xml:space="preserve"> </w:t>
      </w:r>
      <w:r w:rsidR="002506AC" w:rsidRPr="00823EF5">
        <w:rPr>
          <w:rFonts w:ascii="Arial" w:hAnsi="Arial" w:cs="Arial"/>
          <w:b/>
        </w:rPr>
        <w:t>a výpočet ceny</w:t>
      </w:r>
    </w:p>
    <w:p w:rsidR="009F7548" w:rsidRPr="00823EF5" w:rsidRDefault="009F7548" w:rsidP="00C410CD">
      <w:pPr>
        <w:rPr>
          <w:b/>
        </w:rPr>
      </w:pPr>
      <w:r w:rsidRPr="00823EF5">
        <w:rPr>
          <w:b/>
        </w:rPr>
        <w:t>BUDOVA</w:t>
      </w:r>
      <w:r w:rsidR="00806400" w:rsidRPr="00823EF5">
        <w:rPr>
          <w:b/>
        </w:rPr>
        <w:t xml:space="preserve"> </w:t>
      </w:r>
      <w:r w:rsidR="00DA2FCC" w:rsidRPr="00823EF5">
        <w:rPr>
          <w:b/>
        </w:rPr>
        <w:t xml:space="preserve"> </w:t>
      </w:r>
      <w:r w:rsidR="00806400" w:rsidRPr="00823EF5">
        <w:rPr>
          <w:b/>
        </w:rPr>
        <w:t>A</w:t>
      </w:r>
      <w:r w:rsidR="00246636" w:rsidRPr="00823EF5">
        <w:rPr>
          <w:b/>
        </w:rPr>
        <w:t>+C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567"/>
        <w:gridCol w:w="1276"/>
        <w:gridCol w:w="1526"/>
      </w:tblGrid>
      <w:tr w:rsidR="002B6096" w:rsidRPr="00823EF5" w:rsidTr="007134FC">
        <w:trPr>
          <w:trHeight w:val="1407"/>
        </w:trPr>
        <w:tc>
          <w:tcPr>
            <w:tcW w:w="1668" w:type="dxa"/>
          </w:tcPr>
          <w:p w:rsidR="007D4F88" w:rsidRPr="00823EF5" w:rsidRDefault="007D4F88" w:rsidP="00E258C7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Lokalita umístění</w:t>
            </w:r>
          </w:p>
        </w:tc>
        <w:tc>
          <w:tcPr>
            <w:tcW w:w="4961" w:type="dxa"/>
          </w:tcPr>
          <w:p w:rsidR="00806400" w:rsidRPr="00823EF5" w:rsidRDefault="00806400" w:rsidP="008064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Open Sans" w:eastAsia="Times New Roman" w:hAnsi="Open Sans" w:cs="Helvetica"/>
                <w:b/>
                <w:sz w:val="24"/>
                <w:szCs w:val="24"/>
                <w:lang w:eastAsia="cs-CZ"/>
              </w:rPr>
              <w:t xml:space="preserve">Specifikace </w:t>
            </w:r>
          </w:p>
        </w:tc>
        <w:tc>
          <w:tcPr>
            <w:tcW w:w="567" w:type="dxa"/>
          </w:tcPr>
          <w:p w:rsidR="00806400" w:rsidRPr="00823EF5" w:rsidRDefault="00373E5D" w:rsidP="00E258C7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Ks.</w:t>
            </w:r>
          </w:p>
        </w:tc>
        <w:tc>
          <w:tcPr>
            <w:tcW w:w="1276" w:type="dxa"/>
          </w:tcPr>
          <w:p w:rsidR="00806400" w:rsidRPr="00823EF5" w:rsidRDefault="00262A8E" w:rsidP="004D7EBC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Počet činností v roce</w:t>
            </w:r>
          </w:p>
        </w:tc>
        <w:tc>
          <w:tcPr>
            <w:tcW w:w="1526" w:type="dxa"/>
          </w:tcPr>
          <w:p w:rsidR="00806400" w:rsidRPr="00823EF5" w:rsidRDefault="00806400" w:rsidP="008E3798">
            <w:pPr>
              <w:spacing w:after="150"/>
              <w:jc w:val="center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Cena bez DPH za období</w:t>
            </w:r>
            <w:r w:rsidR="002B6096" w:rsidRPr="00823EF5">
              <w:rPr>
                <w:rFonts w:ascii="Open Sans" w:hAnsi="Open Sans" w:cs="Helvetica"/>
                <w:b/>
              </w:rPr>
              <w:t xml:space="preserve"> jednoho roku</w:t>
            </w:r>
          </w:p>
        </w:tc>
      </w:tr>
      <w:tr w:rsidR="002B6096" w:rsidRPr="00823EF5" w:rsidTr="007134FC">
        <w:tc>
          <w:tcPr>
            <w:tcW w:w="1668" w:type="dxa"/>
          </w:tcPr>
          <w:p w:rsidR="00886D87" w:rsidRPr="00823EF5" w:rsidRDefault="00846E7F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VZT-</w:t>
            </w:r>
            <w:r w:rsidR="00806400" w:rsidRPr="00823EF5">
              <w:rPr>
                <w:rFonts w:ascii="Open Sans" w:hAnsi="Open Sans" w:cs="Helvetica"/>
              </w:rPr>
              <w:t>větrání šaten a WC</w:t>
            </w:r>
            <w:r w:rsidR="00886D87" w:rsidRPr="00823EF5">
              <w:rPr>
                <w:rFonts w:ascii="Open Sans" w:hAnsi="Open Sans" w:cs="Helvetica"/>
              </w:rPr>
              <w:t>,</w:t>
            </w:r>
          </w:p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 xml:space="preserve">střecha </w:t>
            </w:r>
          </w:p>
        </w:tc>
        <w:tc>
          <w:tcPr>
            <w:tcW w:w="4961" w:type="dxa"/>
          </w:tcPr>
          <w:p w:rsidR="00806400" w:rsidRPr="00823EF5" w:rsidRDefault="00806400" w:rsidP="008064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VZT UNTES</w:t>
            </w:r>
            <w:r w:rsidR="00886D87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PKH 50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s rekuperací, s elektrickým ohřívačem</w:t>
            </w:r>
            <w:r w:rsidR="00886D87" w:rsidRPr="00823EF5">
              <w:rPr>
                <w:rFonts w:ascii="Times New Roman" w:hAnsi="Times New Roman" w:cs="Times New Roman"/>
                <w:sz w:val="24"/>
                <w:szCs w:val="24"/>
              </w:rPr>
              <w:t>,s výparníkem</w:t>
            </w:r>
          </w:p>
          <w:p w:rsidR="00806400" w:rsidRPr="00823EF5" w:rsidRDefault="00806400" w:rsidP="008064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ventilátory UNTES UKS 020, 3660 h3hod-1</w:t>
            </w:r>
          </w:p>
          <w:p w:rsidR="00714C7E" w:rsidRPr="00823EF5" w:rsidRDefault="00806400" w:rsidP="00714C7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F5 1x287x592, 1x592x592</w:t>
            </w:r>
            <w:r w:rsidR="00886D87" w:rsidRPr="00823E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C7E" w:rsidRPr="00823EF5" w:rsidRDefault="00714C7E" w:rsidP="00E87B33">
            <w:pPr>
              <w:pStyle w:val="Bezmezer"/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regulace pCO5+ - CAREL</w:t>
            </w:r>
          </w:p>
        </w:tc>
        <w:tc>
          <w:tcPr>
            <w:tcW w:w="567" w:type="dxa"/>
          </w:tcPr>
          <w:p w:rsidR="00806400" w:rsidRPr="00823EF5" w:rsidRDefault="00806400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  <w:p w:rsidR="00C230AB" w:rsidRPr="00823EF5" w:rsidRDefault="00C230AB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7F10A3" w:rsidRPr="00823EF5" w:rsidRDefault="007F10A3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</w:t>
            </w:r>
            <w:r w:rsidR="00C17072"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x servis</w:t>
            </w:r>
          </w:p>
          <w:p w:rsidR="00BA5211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7F10A3" w:rsidRPr="00823EF5" w:rsidRDefault="007F10A3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</w:t>
            </w:r>
            <w:r w:rsidR="00BA5211"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526" w:type="dxa"/>
          </w:tcPr>
          <w:p w:rsidR="00D83E34" w:rsidRPr="00823EF5" w:rsidRDefault="00D83E34" w:rsidP="00261A4E">
            <w:pPr>
              <w:spacing w:after="150"/>
              <w:jc w:val="both"/>
              <w:rPr>
                <w:rFonts w:ascii="Open Sans" w:hAnsi="Open Sans" w:cs="Helvetica"/>
                <w:i/>
              </w:rPr>
            </w:pPr>
          </w:p>
        </w:tc>
      </w:tr>
      <w:tr w:rsidR="00886D87" w:rsidRPr="00823EF5" w:rsidTr="007134FC">
        <w:tc>
          <w:tcPr>
            <w:tcW w:w="1668" w:type="dxa"/>
          </w:tcPr>
          <w:p w:rsidR="00886D87" w:rsidRPr="00823EF5" w:rsidRDefault="00886D87" w:rsidP="00323D8A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VZT-větrání šaten a WC,</w:t>
            </w:r>
          </w:p>
          <w:p w:rsidR="00886D87" w:rsidRPr="00823EF5" w:rsidRDefault="00C345E8" w:rsidP="00323D8A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C2</w:t>
            </w:r>
          </w:p>
        </w:tc>
        <w:tc>
          <w:tcPr>
            <w:tcW w:w="4961" w:type="dxa"/>
          </w:tcPr>
          <w:p w:rsidR="00886D87" w:rsidRPr="00823EF5" w:rsidRDefault="00886D87" w:rsidP="00C230A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VZT UNTES</w:t>
            </w:r>
            <w:r w:rsidR="00246636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PH25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s rekuperací, s elektrickým ohřívačem</w:t>
            </w:r>
          </w:p>
          <w:p w:rsidR="00886D87" w:rsidRPr="00823EF5" w:rsidRDefault="00886D87" w:rsidP="00C230A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ventilátory UNTES UKS 015, 2720 h3hod-1</w:t>
            </w:r>
          </w:p>
          <w:p w:rsidR="00886D87" w:rsidRPr="00823EF5" w:rsidRDefault="00886D87" w:rsidP="00714C7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F5 1x287x592, 1x492x592,</w:t>
            </w:r>
          </w:p>
          <w:p w:rsidR="00225FAC" w:rsidRPr="00823EF5" w:rsidRDefault="00886D87" w:rsidP="00E87B3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regulace pCO5+ - CAREL</w:t>
            </w:r>
          </w:p>
        </w:tc>
        <w:tc>
          <w:tcPr>
            <w:tcW w:w="567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BA5211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BA5211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751407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886D87" w:rsidRPr="00823EF5" w:rsidTr="007134FC">
        <w:tc>
          <w:tcPr>
            <w:tcW w:w="1668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VZT-větrání společenských místností</w:t>
            </w:r>
            <w:r w:rsidR="00246636" w:rsidRPr="00823EF5">
              <w:rPr>
                <w:rFonts w:ascii="Open Sans" w:hAnsi="Open Sans" w:cs="Helvetica"/>
              </w:rPr>
              <w:t>,</w:t>
            </w:r>
          </w:p>
          <w:p w:rsidR="00246636" w:rsidRPr="00823EF5" w:rsidRDefault="00246636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4961" w:type="dxa"/>
          </w:tcPr>
          <w:p w:rsidR="00886D87" w:rsidRPr="00823EF5" w:rsidRDefault="00886D87" w:rsidP="00C230A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VZT UNTES </w:t>
            </w:r>
            <w:r w:rsidR="00246636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PKH 50 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s rekuperací, s elektrickým </w:t>
            </w:r>
            <w:r w:rsidR="00246636" w:rsidRPr="00823EF5">
              <w:rPr>
                <w:rFonts w:ascii="Times New Roman" w:hAnsi="Times New Roman" w:cs="Times New Roman"/>
                <w:sz w:val="24"/>
                <w:szCs w:val="24"/>
              </w:rPr>
              <w:t>ohřívačem, s výparníkem</w:t>
            </w:r>
          </w:p>
          <w:p w:rsidR="00886D87" w:rsidRPr="00823EF5" w:rsidRDefault="00886D87" w:rsidP="00C230A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ventilátory UNTES UKS 015, 3000 h3hod-1</w:t>
            </w:r>
          </w:p>
          <w:p w:rsidR="00886D87" w:rsidRPr="00823EF5" w:rsidRDefault="00886D87" w:rsidP="00714C7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F5 1x287x592, 1x492x592</w:t>
            </w:r>
          </w:p>
          <w:p w:rsidR="00886D87" w:rsidRPr="00823EF5" w:rsidRDefault="00886D87" w:rsidP="00714C7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regulace pCO5+ - CAREL</w:t>
            </w:r>
          </w:p>
          <w:p w:rsidR="00225FAC" w:rsidRPr="00823EF5" w:rsidRDefault="00246636" w:rsidP="00E87B33">
            <w:pPr>
              <w:pStyle w:val="Bezmezer"/>
            </w:pPr>
            <w:r w:rsidRPr="00823EF5">
              <w:t>regulace</w:t>
            </w:r>
          </w:p>
        </w:tc>
        <w:tc>
          <w:tcPr>
            <w:tcW w:w="567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BA5211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BA5211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886D87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886D87" w:rsidRPr="00823EF5" w:rsidTr="007134FC">
        <w:tc>
          <w:tcPr>
            <w:tcW w:w="1668" w:type="dxa"/>
          </w:tcPr>
          <w:p w:rsidR="00246636" w:rsidRPr="00823EF5" w:rsidRDefault="00246636" w:rsidP="00246636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VZT-větrání konferenční místností,</w:t>
            </w:r>
          </w:p>
          <w:p w:rsidR="00246636" w:rsidRPr="00823EF5" w:rsidRDefault="00C345E8" w:rsidP="00E87B33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C3</w:t>
            </w:r>
          </w:p>
        </w:tc>
        <w:tc>
          <w:tcPr>
            <w:tcW w:w="4961" w:type="dxa"/>
          </w:tcPr>
          <w:p w:rsidR="00886D87" w:rsidRPr="00823EF5" w:rsidRDefault="00886D87" w:rsidP="00C230A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VZT UNTES</w:t>
            </w:r>
            <w:r w:rsidR="00246636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URTH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s rekuperací, s elektrickým ohřívačem</w:t>
            </w:r>
          </w:p>
          <w:p w:rsidR="00886D87" w:rsidRPr="00823EF5" w:rsidRDefault="00886D87" w:rsidP="00C230A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ventilátory UNTES URTH 750, 600  h3hod-1</w:t>
            </w:r>
          </w:p>
          <w:p w:rsidR="00246636" w:rsidRPr="00823EF5" w:rsidRDefault="00886D87" w:rsidP="008C74D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filtry G4 1x360x270</w:t>
            </w:r>
          </w:p>
        </w:tc>
        <w:tc>
          <w:tcPr>
            <w:tcW w:w="567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BA5211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BA5211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886D87" w:rsidRPr="00823EF5" w:rsidRDefault="00BA5211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886D87" w:rsidRPr="00823EF5" w:rsidTr="007134FC">
        <w:tc>
          <w:tcPr>
            <w:tcW w:w="1668" w:type="dxa"/>
          </w:tcPr>
          <w:p w:rsidR="007D4F88" w:rsidRPr="00823EF5" w:rsidRDefault="00886D87" w:rsidP="00E87B33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VZT-větrání chráněných únikových cest</w:t>
            </w:r>
            <w:r w:rsidR="00E87B33" w:rsidRPr="00823EF5">
              <w:rPr>
                <w:rFonts w:ascii="Open Sans" w:hAnsi="Open Sans" w:cs="Helvetica"/>
              </w:rPr>
              <w:t xml:space="preserve">a </w:t>
            </w:r>
            <w:r w:rsidR="007D4F88"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4961" w:type="dxa"/>
          </w:tcPr>
          <w:p w:rsidR="007D4F88" w:rsidRPr="00823EF5" w:rsidRDefault="00886D87" w:rsidP="00E87B33">
            <w:pPr>
              <w:pStyle w:val="Bezmezer"/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střecha el. příkon 5,35 kW</w:t>
            </w:r>
          </w:p>
          <w:p w:rsidR="007D4F88" w:rsidRPr="00823EF5" w:rsidRDefault="007D4F88" w:rsidP="00751407">
            <w:pPr>
              <w:rPr>
                <w:lang w:eastAsia="en-US"/>
              </w:rPr>
            </w:pPr>
          </w:p>
          <w:p w:rsidR="007D4F88" w:rsidRPr="00823EF5" w:rsidRDefault="007D4F88" w:rsidP="00751407">
            <w:pPr>
              <w:rPr>
                <w:lang w:eastAsia="en-US"/>
              </w:rPr>
            </w:pPr>
          </w:p>
          <w:p w:rsidR="00751407" w:rsidRPr="00823EF5" w:rsidRDefault="00751407" w:rsidP="0075140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:rsidR="00886D87" w:rsidRPr="00823EF5" w:rsidRDefault="00886D87" w:rsidP="002C61B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86D87" w:rsidRPr="00823EF5" w:rsidRDefault="007F10A3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BA5211"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x servis</w:t>
            </w:r>
          </w:p>
        </w:tc>
        <w:tc>
          <w:tcPr>
            <w:tcW w:w="1526" w:type="dxa"/>
          </w:tcPr>
          <w:p w:rsidR="00886D87" w:rsidRPr="00823EF5" w:rsidRDefault="00886D87" w:rsidP="00E258C7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751407" w:rsidRPr="00823EF5" w:rsidTr="007134FC">
        <w:tc>
          <w:tcPr>
            <w:tcW w:w="1668" w:type="dxa"/>
          </w:tcPr>
          <w:p w:rsidR="00751407" w:rsidRPr="00823EF5" w:rsidRDefault="007D4F88" w:rsidP="0075140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4961" w:type="dxa"/>
          </w:tcPr>
          <w:p w:rsidR="00751407" w:rsidRPr="00823EF5" w:rsidRDefault="00751407" w:rsidP="0075140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střecha el. příkon 7,5 kW</w:t>
            </w:r>
          </w:p>
        </w:tc>
        <w:tc>
          <w:tcPr>
            <w:tcW w:w="567" w:type="dxa"/>
          </w:tcPr>
          <w:p w:rsidR="00751407" w:rsidRPr="00823EF5" w:rsidRDefault="00751407" w:rsidP="0075140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1407" w:rsidRPr="00823EF5" w:rsidRDefault="00751407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BA5211"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x servis</w:t>
            </w:r>
          </w:p>
        </w:tc>
        <w:tc>
          <w:tcPr>
            <w:tcW w:w="1526" w:type="dxa"/>
          </w:tcPr>
          <w:p w:rsidR="00751407" w:rsidRPr="00823EF5" w:rsidRDefault="00751407" w:rsidP="00751407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751407" w:rsidRPr="00823EF5" w:rsidTr="007134FC">
        <w:tc>
          <w:tcPr>
            <w:tcW w:w="1668" w:type="dxa"/>
          </w:tcPr>
          <w:p w:rsidR="00751407" w:rsidRPr="00823EF5" w:rsidRDefault="007D4F88" w:rsidP="0075140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4961" w:type="dxa"/>
          </w:tcPr>
          <w:p w:rsidR="00751407" w:rsidRPr="00823EF5" w:rsidRDefault="00751407" w:rsidP="0075140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střecha el. příkon 2,44 kW</w:t>
            </w:r>
          </w:p>
        </w:tc>
        <w:tc>
          <w:tcPr>
            <w:tcW w:w="567" w:type="dxa"/>
          </w:tcPr>
          <w:p w:rsidR="00751407" w:rsidRPr="00823EF5" w:rsidRDefault="00751407" w:rsidP="0075140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1407" w:rsidRPr="00823EF5" w:rsidRDefault="00751407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BA5211"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x servis</w:t>
            </w:r>
          </w:p>
        </w:tc>
        <w:tc>
          <w:tcPr>
            <w:tcW w:w="1526" w:type="dxa"/>
          </w:tcPr>
          <w:p w:rsidR="00751407" w:rsidRPr="00823EF5" w:rsidRDefault="00751407" w:rsidP="00751407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7134FC">
        <w:tc>
          <w:tcPr>
            <w:tcW w:w="1668" w:type="dxa"/>
          </w:tcPr>
          <w:p w:rsidR="00232E15" w:rsidRPr="00823EF5" w:rsidRDefault="00232E15" w:rsidP="00C345E8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rekuperace</w:t>
            </w:r>
          </w:p>
          <w:p w:rsidR="00232E15" w:rsidRPr="00823EF5" w:rsidRDefault="005B6844" w:rsidP="005B6844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C3</w:t>
            </w:r>
          </w:p>
        </w:tc>
        <w:tc>
          <w:tcPr>
            <w:tcW w:w="4961" w:type="dxa"/>
          </w:tcPr>
          <w:p w:rsidR="00232E15" w:rsidRPr="00823EF5" w:rsidRDefault="00232E15" w:rsidP="00C345E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MITSUBISHI ELECTRIC VL-100(E)U5-E</w:t>
            </w:r>
          </w:p>
          <w:p w:rsidR="00232E15" w:rsidRPr="00823EF5" w:rsidRDefault="00232E15" w:rsidP="00C345E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2E15" w:rsidRPr="00823EF5" w:rsidRDefault="00232E15" w:rsidP="00C345E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C345E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</w:tbl>
    <w:p w:rsidR="00D1742D" w:rsidRPr="00823EF5" w:rsidRDefault="00D1742D" w:rsidP="009F7548">
      <w:pPr>
        <w:rPr>
          <w:rFonts w:ascii="Open Sans" w:hAnsi="Open Sans" w:cs="Helvetica"/>
          <w:b/>
        </w:rPr>
      </w:pPr>
    </w:p>
    <w:p w:rsidR="001E3B80" w:rsidRPr="00823EF5" w:rsidRDefault="001E3B80" w:rsidP="00AE3635">
      <w:pPr>
        <w:rPr>
          <w:rFonts w:ascii="Arial" w:hAnsi="Arial" w:cs="Arial"/>
          <w:b/>
        </w:rPr>
      </w:pPr>
    </w:p>
    <w:p w:rsidR="004A2BDC" w:rsidRDefault="004A2BDC" w:rsidP="00DF5852">
      <w:pPr>
        <w:rPr>
          <w:rFonts w:ascii="Arial" w:hAnsi="Arial" w:cs="Arial"/>
          <w:b/>
        </w:rPr>
      </w:pPr>
    </w:p>
    <w:p w:rsidR="00DF5852" w:rsidRDefault="00DF5852" w:rsidP="00DF5852">
      <w:pPr>
        <w:rPr>
          <w:rFonts w:ascii="Arial" w:hAnsi="Arial" w:cs="Arial"/>
          <w:b/>
        </w:rPr>
      </w:pPr>
    </w:p>
    <w:p w:rsidR="00DF5852" w:rsidRDefault="00DF5852" w:rsidP="00DF5852">
      <w:pPr>
        <w:rPr>
          <w:rFonts w:ascii="Arial" w:hAnsi="Arial" w:cs="Arial"/>
          <w:b/>
        </w:rPr>
      </w:pPr>
    </w:p>
    <w:p w:rsidR="006B0399" w:rsidRDefault="006B0399" w:rsidP="00DF5852">
      <w:pPr>
        <w:rPr>
          <w:rFonts w:ascii="Arial" w:hAnsi="Arial" w:cs="Arial"/>
          <w:b/>
        </w:rPr>
      </w:pPr>
    </w:p>
    <w:p w:rsidR="00DF5852" w:rsidRDefault="00DF5852" w:rsidP="00DF5852">
      <w:pPr>
        <w:rPr>
          <w:rFonts w:ascii="Arial" w:hAnsi="Arial" w:cs="Arial"/>
          <w:b/>
        </w:rPr>
      </w:pPr>
    </w:p>
    <w:p w:rsidR="00DF5852" w:rsidRDefault="00DF5852" w:rsidP="00DF5852">
      <w:pPr>
        <w:rPr>
          <w:rFonts w:ascii="Arial" w:hAnsi="Arial" w:cs="Arial"/>
          <w:b/>
        </w:rPr>
      </w:pPr>
    </w:p>
    <w:p w:rsidR="00DF5852" w:rsidRPr="00823EF5" w:rsidRDefault="00DF5852" w:rsidP="00DF5852">
      <w:pPr>
        <w:rPr>
          <w:rFonts w:ascii="Arial" w:hAnsi="Arial" w:cs="Arial"/>
          <w:b/>
        </w:rPr>
      </w:pPr>
    </w:p>
    <w:p w:rsidR="00A32D8D" w:rsidRPr="00823EF5" w:rsidRDefault="00E87B33" w:rsidP="00C11149">
      <w:pPr>
        <w:ind w:left="1416" w:firstLine="708"/>
        <w:rPr>
          <w:rFonts w:ascii="Open Sans" w:hAnsi="Open Sans" w:cs="Helvetica"/>
          <w:b/>
        </w:rPr>
      </w:pPr>
      <w:r w:rsidRPr="00823EF5">
        <w:rPr>
          <w:rFonts w:ascii="Arial" w:hAnsi="Arial" w:cs="Arial"/>
          <w:b/>
        </w:rPr>
        <w:t xml:space="preserve">Vzduchotechnika </w:t>
      </w:r>
      <w:r w:rsidR="00A32D8D" w:rsidRPr="00823EF5">
        <w:rPr>
          <w:rFonts w:ascii="Arial" w:hAnsi="Arial" w:cs="Arial"/>
          <w:b/>
        </w:rPr>
        <w:t>- soupis zařízení</w:t>
      </w:r>
      <w:r w:rsidR="002506AC" w:rsidRPr="00823EF5">
        <w:rPr>
          <w:rFonts w:ascii="Arial" w:hAnsi="Arial" w:cs="Arial"/>
          <w:b/>
        </w:rPr>
        <w:t xml:space="preserve"> a výpočet ceny</w:t>
      </w:r>
    </w:p>
    <w:p w:rsidR="000A49C8" w:rsidRPr="00823EF5" w:rsidRDefault="009F7548" w:rsidP="009F7548">
      <w:pPr>
        <w:rPr>
          <w:rFonts w:ascii="Open Sans" w:hAnsi="Open Sans" w:cs="Helvetica"/>
          <w:b/>
        </w:rPr>
      </w:pPr>
      <w:r w:rsidRPr="00823EF5">
        <w:rPr>
          <w:rFonts w:ascii="Open Sans" w:hAnsi="Open Sans" w:cs="Helvetica"/>
          <w:b/>
        </w:rPr>
        <w:t>BUDOVA B</w:t>
      </w:r>
    </w:p>
    <w:tbl>
      <w:tblPr>
        <w:tblStyle w:val="Mkatabulky"/>
        <w:tblpPr w:leftFromText="141" w:rightFromText="141" w:vertAnchor="page" w:horzAnchor="margin" w:tblpY="256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567"/>
        <w:gridCol w:w="1276"/>
        <w:gridCol w:w="1526"/>
      </w:tblGrid>
      <w:tr w:rsidR="00C15D05" w:rsidRPr="00823EF5" w:rsidTr="004D7EBC">
        <w:trPr>
          <w:trHeight w:val="1415"/>
        </w:trPr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Lokalita umístění</w:t>
            </w:r>
          </w:p>
        </w:tc>
        <w:tc>
          <w:tcPr>
            <w:tcW w:w="5103" w:type="dxa"/>
          </w:tcPr>
          <w:p w:rsidR="00C15D05" w:rsidRPr="00823EF5" w:rsidRDefault="00C15D05" w:rsidP="00C15D05">
            <w:pPr>
              <w:spacing w:after="150"/>
              <w:jc w:val="both"/>
            </w:pPr>
            <w:r w:rsidRPr="00823EF5">
              <w:rPr>
                <w:rFonts w:ascii="Open Sans" w:hAnsi="Open Sans" w:cs="Helvetica"/>
                <w:b/>
              </w:rPr>
              <w:t xml:space="preserve">Specifikace 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Ks.</w:t>
            </w:r>
          </w:p>
        </w:tc>
        <w:tc>
          <w:tcPr>
            <w:tcW w:w="1276" w:type="dxa"/>
          </w:tcPr>
          <w:p w:rsidR="00C15D05" w:rsidRPr="00823EF5" w:rsidRDefault="004D7EBC" w:rsidP="00C15D05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Počet činností v roce</w:t>
            </w:r>
          </w:p>
        </w:tc>
        <w:tc>
          <w:tcPr>
            <w:tcW w:w="1526" w:type="dxa"/>
          </w:tcPr>
          <w:p w:rsidR="00C15D05" w:rsidRPr="00823EF5" w:rsidRDefault="008E3798" w:rsidP="008E3798">
            <w:pPr>
              <w:spacing w:after="150"/>
              <w:jc w:val="center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Cena bez DPH za období jednoho roku</w:t>
            </w:r>
          </w:p>
        </w:tc>
      </w:tr>
      <w:tr w:rsidR="00C15D05" w:rsidRPr="00823EF5" w:rsidTr="000401CB">
        <w:trPr>
          <w:trHeight w:val="856"/>
        </w:trPr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VZT- jídelna</w:t>
            </w: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přívod Janka 1998 JKL 4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G4 402x592x90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G4 278x592x90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odvod Alteco Termo S 355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 xml:space="preserve">VZT- kuchyně </w:t>
            </w: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přívod Janka 1998 JKL 6 ZR 10/2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G4 897x287x85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odvod digestoří Alteco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G4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 - prádelna</w:t>
            </w: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přívod Janka 1998 JKL 6 ZR 10/2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G4 897x287x85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 xml:space="preserve">VZT </w:t>
            </w:r>
          </w:p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odvod</w:t>
            </w:r>
            <w:r w:rsidRPr="00823EF5">
              <w:rPr>
                <w:rFonts w:ascii="Open Sans" w:hAnsi="Open Sans" w:cs="Helvetica"/>
              </w:rPr>
              <w:t xml:space="preserve"> výměníkový rozdělovač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 - sklady a přípravny</w:t>
            </w: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přívod Alteco Termo S280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S 280 - F - EU4 - Z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odvod Termo S 250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přívod vzduchu chladírenské boxy</w:t>
            </w: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TERNO S 400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S 400 - F - EU4 - Z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 xml:space="preserve">odvod tepla od chladírenských boxů  </w:t>
            </w:r>
          </w:p>
        </w:tc>
        <w:tc>
          <w:tcPr>
            <w:tcW w:w="5103" w:type="dxa"/>
          </w:tcPr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axiální ventilátor HCFT/8-630H</w:t>
            </w:r>
          </w:p>
          <w:p w:rsidR="00C15D05" w:rsidRPr="00823EF5" w:rsidRDefault="00C15D05" w:rsidP="00C15D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C15D05" w:rsidRPr="00823EF5" w:rsidTr="00C15D05"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1E781F" w:rsidRPr="00823EF5" w:rsidRDefault="00C15D05" w:rsidP="001E781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revize protipožárních klapek, které jsou součástí VZT</w:t>
            </w:r>
            <w:r w:rsidR="001E781F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, dle ustanovení §7, odst. 8, Vyhlášky MV </w:t>
            </w:r>
          </w:p>
          <w:p w:rsidR="00C15D05" w:rsidRPr="00823EF5" w:rsidRDefault="001E781F" w:rsidP="001E781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č. 246/2001 Sb.</w:t>
            </w:r>
          </w:p>
        </w:tc>
        <w:tc>
          <w:tcPr>
            <w:tcW w:w="567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6</w:t>
            </w:r>
          </w:p>
        </w:tc>
        <w:tc>
          <w:tcPr>
            <w:tcW w:w="1276" w:type="dxa"/>
          </w:tcPr>
          <w:p w:rsidR="00C15D05" w:rsidRPr="00823EF5" w:rsidRDefault="00C15D0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</w:t>
            </w:r>
          </w:p>
        </w:tc>
        <w:tc>
          <w:tcPr>
            <w:tcW w:w="1526" w:type="dxa"/>
          </w:tcPr>
          <w:p w:rsidR="00C15D05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</w:tbl>
    <w:p w:rsidR="00AE3635" w:rsidRDefault="00AE3635" w:rsidP="00DF5852">
      <w:pPr>
        <w:spacing w:after="150"/>
        <w:jc w:val="both"/>
        <w:rPr>
          <w:rFonts w:ascii="Arial" w:hAnsi="Arial" w:cs="Arial"/>
          <w:b/>
        </w:rPr>
      </w:pPr>
    </w:p>
    <w:p w:rsidR="00DF5852" w:rsidRDefault="00DF5852" w:rsidP="00DF5852">
      <w:pPr>
        <w:spacing w:after="150"/>
        <w:jc w:val="both"/>
        <w:rPr>
          <w:rFonts w:ascii="Arial" w:hAnsi="Arial" w:cs="Arial"/>
          <w:b/>
        </w:rPr>
      </w:pPr>
    </w:p>
    <w:p w:rsidR="00DF5852" w:rsidRDefault="00DF5852" w:rsidP="00DF5852">
      <w:pPr>
        <w:spacing w:after="150"/>
        <w:jc w:val="both"/>
        <w:rPr>
          <w:rFonts w:ascii="Arial" w:hAnsi="Arial" w:cs="Arial"/>
          <w:b/>
        </w:rPr>
      </w:pPr>
    </w:p>
    <w:p w:rsidR="00DF5852" w:rsidRDefault="00DF5852" w:rsidP="00DF5852">
      <w:pPr>
        <w:spacing w:after="150"/>
        <w:jc w:val="both"/>
        <w:rPr>
          <w:rFonts w:ascii="Arial" w:hAnsi="Arial" w:cs="Arial"/>
          <w:b/>
        </w:rPr>
      </w:pPr>
    </w:p>
    <w:p w:rsidR="00A32D8D" w:rsidRPr="00823EF5" w:rsidRDefault="00A32D8D" w:rsidP="009F450B">
      <w:pPr>
        <w:spacing w:after="150"/>
        <w:ind w:left="1416" w:firstLine="708"/>
        <w:jc w:val="both"/>
        <w:rPr>
          <w:rFonts w:ascii="Open Sans" w:hAnsi="Open Sans" w:cs="Helvetica"/>
          <w:b/>
        </w:rPr>
      </w:pPr>
      <w:r w:rsidRPr="00823EF5">
        <w:rPr>
          <w:rFonts w:ascii="Arial" w:hAnsi="Arial" w:cs="Arial"/>
          <w:b/>
        </w:rPr>
        <w:t>Vzduchotechnika - soupis zařízení</w:t>
      </w:r>
      <w:r w:rsidR="002506AC" w:rsidRPr="00823EF5">
        <w:rPr>
          <w:rFonts w:ascii="Arial" w:hAnsi="Arial" w:cs="Arial"/>
          <w:b/>
        </w:rPr>
        <w:t xml:space="preserve"> a výpočet ceny</w:t>
      </w:r>
    </w:p>
    <w:p w:rsidR="00373E5D" w:rsidRPr="00823EF5" w:rsidRDefault="00265F3B" w:rsidP="00265F3B">
      <w:pPr>
        <w:spacing w:after="150"/>
        <w:jc w:val="both"/>
        <w:rPr>
          <w:rFonts w:ascii="Open Sans" w:hAnsi="Open Sans" w:cs="Helvetica"/>
          <w:b/>
        </w:rPr>
      </w:pPr>
      <w:r w:rsidRPr="00823EF5">
        <w:rPr>
          <w:rFonts w:ascii="Open Sans" w:hAnsi="Open Sans" w:cs="Helvetica"/>
          <w:b/>
        </w:rPr>
        <w:t xml:space="preserve">BUDOVA </w:t>
      </w:r>
      <w:r w:rsidR="00873D10" w:rsidRPr="00823EF5">
        <w:rPr>
          <w:rFonts w:ascii="Open Sans" w:hAnsi="Open Sans" w:cs="Helvetica"/>
          <w:b/>
        </w:rPr>
        <w:t xml:space="preserve"> </w:t>
      </w:r>
      <w:r w:rsidRPr="00823EF5">
        <w:rPr>
          <w:rFonts w:ascii="Open Sans" w:hAnsi="Open Sans" w:cs="Helvetica"/>
          <w:b/>
        </w:rPr>
        <w:t>D+E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5103"/>
        <w:gridCol w:w="567"/>
        <w:gridCol w:w="1276"/>
        <w:gridCol w:w="1526"/>
      </w:tblGrid>
      <w:tr w:rsidR="00265F3B" w:rsidRPr="00823EF5" w:rsidTr="004D7EBC">
        <w:trPr>
          <w:trHeight w:val="1358"/>
        </w:trPr>
        <w:tc>
          <w:tcPr>
            <w:tcW w:w="1526" w:type="dxa"/>
          </w:tcPr>
          <w:p w:rsidR="000A49C8" w:rsidRPr="00823EF5" w:rsidRDefault="007D4F88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  <w:b/>
              </w:rPr>
              <w:t>Lokalita umístění</w:t>
            </w:r>
          </w:p>
        </w:tc>
        <w:tc>
          <w:tcPr>
            <w:tcW w:w="5103" w:type="dxa"/>
          </w:tcPr>
          <w:p w:rsidR="000A49C8" w:rsidRPr="00823EF5" w:rsidRDefault="000A49C8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Open Sans" w:eastAsia="Times New Roman" w:hAnsi="Open Sans" w:cs="Helvetica"/>
                <w:b/>
                <w:sz w:val="24"/>
                <w:szCs w:val="24"/>
                <w:lang w:eastAsia="cs-CZ"/>
              </w:rPr>
              <w:t xml:space="preserve">Specifikace </w:t>
            </w:r>
          </w:p>
        </w:tc>
        <w:tc>
          <w:tcPr>
            <w:tcW w:w="567" w:type="dxa"/>
          </w:tcPr>
          <w:p w:rsidR="000A49C8" w:rsidRPr="00823EF5" w:rsidRDefault="00211AB6" w:rsidP="00211AB6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Ks.</w:t>
            </w:r>
          </w:p>
        </w:tc>
        <w:tc>
          <w:tcPr>
            <w:tcW w:w="1276" w:type="dxa"/>
          </w:tcPr>
          <w:p w:rsidR="000A49C8" w:rsidRPr="00823EF5" w:rsidRDefault="004D7EBC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Počet činností v roce</w:t>
            </w:r>
          </w:p>
        </w:tc>
        <w:tc>
          <w:tcPr>
            <w:tcW w:w="1526" w:type="dxa"/>
          </w:tcPr>
          <w:p w:rsidR="000A49C8" w:rsidRPr="00823EF5" w:rsidRDefault="003E46C9" w:rsidP="008E3798">
            <w:pPr>
              <w:spacing w:after="150"/>
              <w:jc w:val="center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 xml:space="preserve">Cena bez DPH za období jednoho roku </w:t>
            </w:r>
          </w:p>
        </w:tc>
      </w:tr>
      <w:tr w:rsidR="009F7548" w:rsidRPr="00823EF5" w:rsidTr="00211AB6">
        <w:tc>
          <w:tcPr>
            <w:tcW w:w="1526" w:type="dxa"/>
          </w:tcPr>
          <w:p w:rsidR="009F7548" w:rsidRPr="00823EF5" w:rsidRDefault="00873D10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větrání kuchyněk</w:t>
            </w:r>
          </w:p>
          <w:p w:rsidR="00B767D9" w:rsidRPr="00823EF5" w:rsidRDefault="00B767D9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9F7548" w:rsidRPr="00823EF5" w:rsidRDefault="009F7548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RM 160 L, Q=400m3/h, Q=130W</w:t>
            </w:r>
          </w:p>
        </w:tc>
        <w:tc>
          <w:tcPr>
            <w:tcW w:w="567" w:type="dxa"/>
          </w:tcPr>
          <w:p w:rsidR="009F7548" w:rsidRPr="00823EF5" w:rsidRDefault="009F7548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F7548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9F7548" w:rsidRPr="00823EF5" w:rsidRDefault="009F7548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elektrický ohřívač vzduchu MBE-16/2,1</w:t>
            </w:r>
          </w:p>
          <w:p w:rsidR="00B767D9" w:rsidRPr="00823EF5" w:rsidRDefault="00B767D9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filtrační kazeta MFL-160/3 vč. </w:t>
            </w:r>
            <w:r w:rsidR="00B767D9" w:rsidRPr="00823EF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ložek</w:t>
            </w:r>
          </w:p>
          <w:p w:rsidR="00B767D9" w:rsidRPr="00823EF5" w:rsidRDefault="00B767D9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větrání požárních chráněných únikových cest</w:t>
            </w:r>
          </w:p>
        </w:tc>
        <w:tc>
          <w:tcPr>
            <w:tcW w:w="5103" w:type="dxa"/>
          </w:tcPr>
          <w:p w:rsidR="00232E15" w:rsidRPr="00823EF5" w:rsidRDefault="00232E15" w:rsidP="00265F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TERNO-S 315 KB (ALTEKO), V=2880 m3/h, Q=1,5kW</w:t>
            </w:r>
          </w:p>
        </w:tc>
        <w:tc>
          <w:tcPr>
            <w:tcW w:w="567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4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</w:p>
        </w:tc>
        <w:tc>
          <w:tcPr>
            <w:tcW w:w="5103" w:type="dxa"/>
          </w:tcPr>
          <w:p w:rsidR="00232E15" w:rsidRPr="00823EF5" w:rsidRDefault="00232E15" w:rsidP="00265F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TERNO-S 315 K (ALTEKO), V=2880 m3/h, Q=1,5kW</w:t>
            </w:r>
          </w:p>
          <w:p w:rsidR="00B767D9" w:rsidRPr="00823EF5" w:rsidRDefault="00B767D9" w:rsidP="00265F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</w:p>
        </w:tc>
        <w:tc>
          <w:tcPr>
            <w:tcW w:w="5103" w:type="dxa"/>
          </w:tcPr>
          <w:p w:rsidR="00232E15" w:rsidRPr="00823EF5" w:rsidRDefault="00232E15" w:rsidP="00265F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TERNO-S 315 K (ALTEKO), V=2660 m3/h, Q=1,5</w:t>
            </w:r>
          </w:p>
          <w:p w:rsidR="00B767D9" w:rsidRPr="00823EF5" w:rsidRDefault="00B767D9" w:rsidP="00265F3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</w:tbl>
    <w:p w:rsidR="00B767D9" w:rsidRPr="00823EF5" w:rsidRDefault="00B767D9" w:rsidP="003E46C9">
      <w:pPr>
        <w:rPr>
          <w:rFonts w:ascii="Open Sans" w:hAnsi="Open Sans" w:cs="Helvetica"/>
          <w:i/>
        </w:rPr>
      </w:pPr>
    </w:p>
    <w:p w:rsidR="00265F3B" w:rsidRPr="00823EF5" w:rsidRDefault="00265F3B" w:rsidP="00A85D9F">
      <w:pPr>
        <w:pStyle w:val="Default"/>
      </w:pPr>
    </w:p>
    <w:p w:rsidR="0088672C" w:rsidRPr="00823EF5" w:rsidRDefault="006B0399" w:rsidP="00617FD3">
      <w:pPr>
        <w:spacing w:after="150"/>
        <w:jc w:val="center"/>
        <w:rPr>
          <w:rFonts w:ascii="Open Sans" w:hAnsi="Open Sans" w:cs="Helvetica"/>
          <w:b/>
        </w:rPr>
      </w:pPr>
      <w:r>
        <w:rPr>
          <w:rFonts w:ascii="Arial" w:hAnsi="Arial" w:cs="Arial"/>
          <w:b/>
        </w:rPr>
        <w:t xml:space="preserve">Vzduchotechnika </w:t>
      </w:r>
      <w:r w:rsidR="00A32D8D" w:rsidRPr="00823EF5">
        <w:rPr>
          <w:rFonts w:ascii="Arial" w:hAnsi="Arial" w:cs="Arial"/>
          <w:b/>
        </w:rPr>
        <w:t>- soupis zařízení</w:t>
      </w:r>
      <w:r w:rsidR="002506AC" w:rsidRPr="00823EF5">
        <w:rPr>
          <w:rFonts w:ascii="Arial" w:hAnsi="Arial" w:cs="Arial"/>
          <w:b/>
        </w:rPr>
        <w:t xml:space="preserve"> a výpočet ceny</w:t>
      </w:r>
    </w:p>
    <w:p w:rsidR="00B32901" w:rsidRPr="00823EF5" w:rsidRDefault="00B32901" w:rsidP="00B32901">
      <w:pPr>
        <w:spacing w:after="150"/>
        <w:jc w:val="both"/>
        <w:rPr>
          <w:rFonts w:ascii="Open Sans" w:hAnsi="Open Sans" w:cs="Helvetica"/>
          <w:b/>
        </w:rPr>
      </w:pPr>
      <w:r w:rsidRPr="00823EF5">
        <w:rPr>
          <w:rFonts w:ascii="Open Sans" w:hAnsi="Open Sans" w:cs="Helvetica"/>
          <w:b/>
        </w:rPr>
        <w:t>BUDOVA F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3"/>
        <w:gridCol w:w="5066"/>
        <w:gridCol w:w="567"/>
        <w:gridCol w:w="1276"/>
        <w:gridCol w:w="1526"/>
      </w:tblGrid>
      <w:tr w:rsidR="00770FD5" w:rsidRPr="00823EF5" w:rsidTr="00211AB6">
        <w:tc>
          <w:tcPr>
            <w:tcW w:w="1563" w:type="dxa"/>
          </w:tcPr>
          <w:p w:rsidR="00B32901" w:rsidRPr="00823EF5" w:rsidRDefault="007D4F88" w:rsidP="00211AB6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Lokalita umístění</w:t>
            </w:r>
          </w:p>
        </w:tc>
        <w:tc>
          <w:tcPr>
            <w:tcW w:w="5066" w:type="dxa"/>
          </w:tcPr>
          <w:p w:rsidR="00B32901" w:rsidRPr="00823EF5" w:rsidRDefault="00B32901" w:rsidP="00211AB6">
            <w:pPr>
              <w:spacing w:after="150"/>
              <w:jc w:val="both"/>
            </w:pPr>
            <w:r w:rsidRPr="00823EF5">
              <w:rPr>
                <w:rFonts w:ascii="Open Sans" w:hAnsi="Open Sans" w:cs="Helvetica"/>
                <w:b/>
              </w:rPr>
              <w:t>Specifikace</w:t>
            </w:r>
            <w:r w:rsidRPr="00823EF5">
              <w:t xml:space="preserve"> </w:t>
            </w:r>
          </w:p>
        </w:tc>
        <w:tc>
          <w:tcPr>
            <w:tcW w:w="567" w:type="dxa"/>
          </w:tcPr>
          <w:p w:rsidR="00B32901" w:rsidRPr="00823EF5" w:rsidRDefault="00211AB6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Ks</w:t>
            </w:r>
            <w:r w:rsidR="00DD5C54" w:rsidRPr="00823EF5">
              <w:rPr>
                <w:rFonts w:ascii="Open Sans" w:hAnsi="Open Sans" w:cs="Helvetica"/>
                <w:b/>
              </w:rPr>
              <w:t>.</w:t>
            </w:r>
          </w:p>
        </w:tc>
        <w:tc>
          <w:tcPr>
            <w:tcW w:w="1276" w:type="dxa"/>
          </w:tcPr>
          <w:p w:rsidR="00B32901" w:rsidRPr="00823EF5" w:rsidRDefault="004D7EBC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Počet činností v roce</w:t>
            </w:r>
          </w:p>
        </w:tc>
        <w:tc>
          <w:tcPr>
            <w:tcW w:w="1526" w:type="dxa"/>
          </w:tcPr>
          <w:p w:rsidR="00B32901" w:rsidRPr="00823EF5" w:rsidRDefault="003E46C9" w:rsidP="008E3798">
            <w:pPr>
              <w:spacing w:after="150"/>
              <w:jc w:val="center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 xml:space="preserve">Cena bez DPH za období jednoho roku </w:t>
            </w:r>
          </w:p>
        </w:tc>
      </w:tr>
      <w:tr w:rsidR="00232E15" w:rsidRPr="00823EF5" w:rsidTr="00211AB6">
        <w:tc>
          <w:tcPr>
            <w:tcW w:w="1563" w:type="dxa"/>
          </w:tcPr>
          <w:p w:rsidR="00232E15" w:rsidRPr="00823EF5" w:rsidRDefault="00232E15" w:rsidP="00770FD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 - větrání 1.PP přívod</w:t>
            </w:r>
          </w:p>
        </w:tc>
        <w:tc>
          <w:tcPr>
            <w:tcW w:w="5066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Mixvent TD 800/200, Vo=800m3/h, dp=160P, Qel=0,1kW,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teplovodní ohřívač vzduchu MBW200, Qt=4,1kW, 80/60°C,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filtr vzduchu MFL200, G4,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zpětná klapka RSK200,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tlumič hluku MAA200/900</w:t>
            </w:r>
          </w:p>
          <w:p w:rsidR="00B767D9" w:rsidRPr="00823EF5" w:rsidRDefault="00B767D9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9079D0">
        <w:trPr>
          <w:trHeight w:val="1179"/>
        </w:trPr>
        <w:tc>
          <w:tcPr>
            <w:tcW w:w="1563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lastRenderedPageBreak/>
              <w:t>VZT - větrání 1.PP  odvod</w:t>
            </w:r>
          </w:p>
        </w:tc>
        <w:tc>
          <w:tcPr>
            <w:tcW w:w="5066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Mixvent TD 800/200, Vo=800m3/h, dp=160P, Qel=0,1kW,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zpětná klapka RSK200,</w:t>
            </w:r>
          </w:p>
          <w:p w:rsidR="00B767D9" w:rsidRPr="00823EF5" w:rsidRDefault="00232E15" w:rsidP="009079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tlumič hluku MAA200/900</w:t>
            </w:r>
          </w:p>
        </w:tc>
        <w:tc>
          <w:tcPr>
            <w:tcW w:w="567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1563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 -větrání CHÚC</w:t>
            </w:r>
          </w:p>
        </w:tc>
        <w:tc>
          <w:tcPr>
            <w:tcW w:w="5066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ILT/6=450, Qel=5,35kW, Vp=9500m3/h, dp=200Pa,</w:t>
            </w:r>
          </w:p>
          <w:p w:rsidR="00232E15" w:rsidRPr="00823EF5" w:rsidRDefault="00232E15" w:rsidP="00770FD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uzavírací klapka IJK 45</w:t>
            </w:r>
            <w:r w:rsidR="00106CB9" w:rsidRPr="00823E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na servo,</w:t>
            </w:r>
          </w:p>
          <w:p w:rsidR="00232E15" w:rsidRPr="00823EF5" w:rsidRDefault="00232E15" w:rsidP="00770FD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pružná spojka IAE 450,</w:t>
            </w:r>
          </w:p>
          <w:p w:rsidR="00B767D9" w:rsidRPr="00823EF5" w:rsidRDefault="00232E15" w:rsidP="009079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přetlaková klapka 630x630, 25Pa</w:t>
            </w:r>
          </w:p>
        </w:tc>
        <w:tc>
          <w:tcPr>
            <w:tcW w:w="567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1563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VZT -  schodiště</w:t>
            </w:r>
          </w:p>
        </w:tc>
        <w:tc>
          <w:tcPr>
            <w:tcW w:w="5066" w:type="dxa"/>
          </w:tcPr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ventilátor CRVT/6-500, Qel=0,4kW, V=4500m3/h, dp=40Pa,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uzavírací klapka TSKM 630 na servo,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tlumič hluku JAA 630,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regulační, uzavírací klapka 630x1000 na servo,</w:t>
            </w:r>
          </w:p>
          <w:p w:rsidR="00232E15" w:rsidRPr="00823EF5" w:rsidRDefault="00232E15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32E15" w:rsidRPr="00823EF5" w:rsidRDefault="00232E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32E15" w:rsidRPr="00823EF5" w:rsidRDefault="00232E15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</w:tbl>
    <w:p w:rsidR="00B767D9" w:rsidRPr="00823EF5" w:rsidRDefault="00B767D9" w:rsidP="003E46C9">
      <w:pPr>
        <w:rPr>
          <w:rFonts w:ascii="Open Sans" w:hAnsi="Open Sans" w:cs="Helvetica"/>
          <w:i/>
        </w:rPr>
      </w:pPr>
    </w:p>
    <w:p w:rsidR="009F450B" w:rsidRPr="00823EF5" w:rsidRDefault="009F450B" w:rsidP="00D07076">
      <w:pPr>
        <w:autoSpaceDE w:val="0"/>
        <w:autoSpaceDN w:val="0"/>
        <w:adjustRightInd w:val="0"/>
        <w:ind w:left="1416" w:firstLine="708"/>
        <w:rPr>
          <w:rFonts w:ascii="Arial" w:hAnsi="Arial" w:cs="Arial"/>
          <w:b/>
        </w:rPr>
      </w:pPr>
    </w:p>
    <w:p w:rsidR="003C705D" w:rsidRPr="00823EF5" w:rsidRDefault="003C705D" w:rsidP="00D07076">
      <w:pPr>
        <w:autoSpaceDE w:val="0"/>
        <w:autoSpaceDN w:val="0"/>
        <w:adjustRightInd w:val="0"/>
        <w:ind w:left="1416" w:firstLine="708"/>
        <w:rPr>
          <w:rFonts w:ascii="Arial" w:hAnsi="Arial" w:cs="Arial"/>
          <w:b/>
        </w:rPr>
      </w:pPr>
      <w:r w:rsidRPr="00823EF5">
        <w:rPr>
          <w:rFonts w:ascii="Arial" w:hAnsi="Arial" w:cs="Arial"/>
          <w:b/>
        </w:rPr>
        <w:t>Klimatizace</w:t>
      </w:r>
      <w:r w:rsidR="002269F0" w:rsidRPr="00823EF5">
        <w:rPr>
          <w:rFonts w:ascii="Arial" w:hAnsi="Arial" w:cs="Arial"/>
          <w:b/>
        </w:rPr>
        <w:t xml:space="preserve"> - soupis zařízení</w:t>
      </w:r>
      <w:r w:rsidR="002506AC" w:rsidRPr="00823EF5">
        <w:rPr>
          <w:rFonts w:ascii="Arial" w:hAnsi="Arial" w:cs="Arial"/>
          <w:b/>
        </w:rPr>
        <w:t xml:space="preserve"> a výpočet ceny</w:t>
      </w:r>
    </w:p>
    <w:p w:rsidR="00A32D8D" w:rsidRPr="00823EF5" w:rsidRDefault="00002D4A" w:rsidP="003C705D">
      <w:pPr>
        <w:rPr>
          <w:b/>
        </w:rPr>
      </w:pPr>
      <w:r w:rsidRPr="00823EF5">
        <w:rPr>
          <w:b/>
        </w:rPr>
        <w:t>BUDOVA</w:t>
      </w:r>
      <w:r w:rsidR="003C705D" w:rsidRPr="00823EF5">
        <w:rPr>
          <w:b/>
        </w:rPr>
        <w:t xml:space="preserve"> A</w:t>
      </w:r>
      <w:r w:rsidR="004111A6" w:rsidRPr="00823EF5">
        <w:rPr>
          <w:b/>
        </w:rPr>
        <w:t>+B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5103"/>
        <w:gridCol w:w="567"/>
        <w:gridCol w:w="1276"/>
        <w:gridCol w:w="1526"/>
      </w:tblGrid>
      <w:tr w:rsidR="003C705D" w:rsidRPr="00823EF5" w:rsidTr="009F450B">
        <w:trPr>
          <w:trHeight w:val="1329"/>
        </w:trPr>
        <w:tc>
          <w:tcPr>
            <w:tcW w:w="1526" w:type="dxa"/>
          </w:tcPr>
          <w:p w:rsidR="003C705D" w:rsidRPr="00823EF5" w:rsidRDefault="007D4F88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Lokalita umístění</w:t>
            </w:r>
          </w:p>
        </w:tc>
        <w:tc>
          <w:tcPr>
            <w:tcW w:w="5103" w:type="dxa"/>
          </w:tcPr>
          <w:p w:rsidR="003C705D" w:rsidRPr="00823EF5" w:rsidRDefault="003C705D" w:rsidP="00DD5C54">
            <w:pPr>
              <w:spacing w:after="150"/>
              <w:jc w:val="both"/>
            </w:pPr>
            <w:r w:rsidRPr="00823EF5">
              <w:rPr>
                <w:rFonts w:ascii="Open Sans" w:hAnsi="Open Sans" w:cs="Helvetica"/>
                <w:b/>
              </w:rPr>
              <w:t>Specifikace</w:t>
            </w:r>
            <w:r w:rsidRPr="00823EF5">
              <w:t xml:space="preserve"> </w:t>
            </w:r>
          </w:p>
        </w:tc>
        <w:tc>
          <w:tcPr>
            <w:tcW w:w="567" w:type="dxa"/>
          </w:tcPr>
          <w:p w:rsidR="003C705D" w:rsidRPr="00823EF5" w:rsidRDefault="00211AB6" w:rsidP="00211AB6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Ks.</w:t>
            </w:r>
          </w:p>
        </w:tc>
        <w:tc>
          <w:tcPr>
            <w:tcW w:w="1276" w:type="dxa"/>
          </w:tcPr>
          <w:p w:rsidR="003C705D" w:rsidRPr="00823EF5" w:rsidRDefault="004D7EBC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Počet činností v roce</w:t>
            </w:r>
          </w:p>
        </w:tc>
        <w:tc>
          <w:tcPr>
            <w:tcW w:w="1526" w:type="dxa"/>
          </w:tcPr>
          <w:p w:rsidR="003C705D" w:rsidRPr="00823EF5" w:rsidRDefault="003E46C9" w:rsidP="008E3798">
            <w:pPr>
              <w:spacing w:after="150"/>
              <w:jc w:val="center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 xml:space="preserve">Cena bez DPH za období jednoho roku </w:t>
            </w:r>
          </w:p>
        </w:tc>
      </w:tr>
      <w:tr w:rsidR="003C705D" w:rsidRPr="00823EF5" w:rsidTr="00211AB6">
        <w:tc>
          <w:tcPr>
            <w:tcW w:w="1526" w:type="dxa"/>
          </w:tcPr>
          <w:p w:rsidR="003C705D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5103" w:type="dxa"/>
          </w:tcPr>
          <w:p w:rsidR="003C705D" w:rsidRPr="00823EF5" w:rsidRDefault="003C705D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RAV-SM1104ATP-E (UNTES)</w:t>
            </w:r>
          </w:p>
        </w:tc>
        <w:tc>
          <w:tcPr>
            <w:tcW w:w="567" w:type="dxa"/>
          </w:tcPr>
          <w:p w:rsidR="003C705D" w:rsidRPr="00823EF5" w:rsidRDefault="00D30FB2" w:rsidP="003C705D">
            <w:pPr>
              <w:spacing w:after="150"/>
              <w:jc w:val="both"/>
              <w:rPr>
                <w:rFonts w:eastAsiaTheme="minorHAnsi"/>
                <w:color w:val="0070C0"/>
                <w:lang w:eastAsia="en-US"/>
              </w:rPr>
            </w:pPr>
            <w:r w:rsidRPr="00823EF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3C705D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2533B6" w:rsidRPr="00823EF5" w:rsidRDefault="00447E2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3C705D" w:rsidRPr="00823EF5" w:rsidRDefault="003C705D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211AB6"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5103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RAV-SP1404AT-E1 (UNTES)</w:t>
            </w:r>
          </w:p>
        </w:tc>
        <w:tc>
          <w:tcPr>
            <w:tcW w:w="567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533B6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2533B6" w:rsidRPr="00823EF5" w:rsidRDefault="00447E2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211AB6"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5103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TOSHIBA MMY-MAP1806HT8P-E </w:t>
            </w:r>
          </w:p>
        </w:tc>
        <w:tc>
          <w:tcPr>
            <w:tcW w:w="567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533B6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2533B6" w:rsidRPr="00823EF5" w:rsidRDefault="00447E2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211AB6">
        <w:tc>
          <w:tcPr>
            <w:tcW w:w="1526" w:type="dxa"/>
          </w:tcPr>
          <w:p w:rsidR="002533B6" w:rsidRPr="00823EF5" w:rsidRDefault="00447E26" w:rsidP="003C705D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střecha</w:t>
            </w:r>
          </w:p>
        </w:tc>
        <w:tc>
          <w:tcPr>
            <w:tcW w:w="5103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73D10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OSHIBA RAV-SP564ATP-E   </w:t>
            </w:r>
          </w:p>
        </w:tc>
        <w:tc>
          <w:tcPr>
            <w:tcW w:w="567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533B6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211AB6">
        <w:tc>
          <w:tcPr>
            <w:tcW w:w="1526" w:type="dxa"/>
          </w:tcPr>
          <w:p w:rsidR="002533B6" w:rsidRPr="00823EF5" w:rsidRDefault="00247726" w:rsidP="003C705D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C</w:t>
            </w:r>
            <w:r w:rsidR="00C345E8" w:rsidRPr="00823EF5">
              <w:rPr>
                <w:rFonts w:ascii="Open Sans" w:hAnsi="Open Sans" w:cs="Helvetica"/>
                <w:color w:val="000000" w:themeColor="text1"/>
              </w:rPr>
              <w:t>1</w:t>
            </w:r>
          </w:p>
        </w:tc>
        <w:tc>
          <w:tcPr>
            <w:tcW w:w="5103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RAV-SM566KRT-E vnitřní</w:t>
            </w:r>
          </w:p>
        </w:tc>
        <w:tc>
          <w:tcPr>
            <w:tcW w:w="567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33B6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211AB6">
        <w:tc>
          <w:tcPr>
            <w:tcW w:w="1526" w:type="dxa"/>
          </w:tcPr>
          <w:p w:rsidR="002533B6" w:rsidRPr="00823EF5" w:rsidRDefault="00447E2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střecha</w:t>
            </w:r>
          </w:p>
        </w:tc>
        <w:tc>
          <w:tcPr>
            <w:tcW w:w="5103" w:type="dxa"/>
          </w:tcPr>
          <w:p w:rsidR="002533B6" w:rsidRPr="00823EF5" w:rsidRDefault="00873D10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TOSHIBA RAS-3M26S3AV-E </w:t>
            </w:r>
          </w:p>
        </w:tc>
        <w:tc>
          <w:tcPr>
            <w:tcW w:w="567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33B6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211AB6">
        <w:tc>
          <w:tcPr>
            <w:tcW w:w="1526" w:type="dxa"/>
          </w:tcPr>
          <w:p w:rsidR="002533B6" w:rsidRPr="00823EF5" w:rsidRDefault="00C345E8" w:rsidP="003C705D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C3</w:t>
            </w:r>
          </w:p>
        </w:tc>
        <w:tc>
          <w:tcPr>
            <w:tcW w:w="5103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RAS-B13N3KV2-E1 vnitřní</w:t>
            </w:r>
          </w:p>
        </w:tc>
        <w:tc>
          <w:tcPr>
            <w:tcW w:w="567" w:type="dxa"/>
          </w:tcPr>
          <w:p w:rsidR="002533B6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33B6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211AB6">
        <w:tc>
          <w:tcPr>
            <w:tcW w:w="1526" w:type="dxa"/>
          </w:tcPr>
          <w:p w:rsidR="00447E26" w:rsidRPr="00823EF5" w:rsidRDefault="009B430B" w:rsidP="00B767D9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s</w:t>
            </w:r>
            <w:r w:rsidR="00447E26" w:rsidRPr="00823EF5">
              <w:rPr>
                <w:rFonts w:ascii="Open Sans" w:hAnsi="Open Sans" w:cs="Helvetica"/>
              </w:rPr>
              <w:t>pol</w:t>
            </w:r>
            <w:r w:rsidR="00B767D9" w:rsidRPr="00823EF5">
              <w:rPr>
                <w:rFonts w:ascii="Open Sans" w:hAnsi="Open Sans" w:cs="Helvetica"/>
              </w:rPr>
              <w:t xml:space="preserve">. </w:t>
            </w:r>
            <w:r w:rsidR="00816789" w:rsidRPr="00823EF5">
              <w:rPr>
                <w:rFonts w:ascii="Open Sans" w:hAnsi="Open Sans" w:cs="Helvetica"/>
              </w:rPr>
              <w:t>místnosti</w:t>
            </w:r>
          </w:p>
        </w:tc>
        <w:tc>
          <w:tcPr>
            <w:tcW w:w="5103" w:type="dxa"/>
          </w:tcPr>
          <w:p w:rsidR="00816789" w:rsidRPr="00823EF5" w:rsidRDefault="002533B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MMK-AP0243H vnitřní</w:t>
            </w:r>
          </w:p>
          <w:p w:rsidR="002533B6" w:rsidRPr="00823EF5" w:rsidRDefault="002533B6" w:rsidP="00816789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:rsidR="002533B6" w:rsidRPr="00823EF5" w:rsidRDefault="00816789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533B6" w:rsidRPr="00823EF5" w:rsidRDefault="002533B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533B6" w:rsidRPr="00823EF5" w:rsidRDefault="002533B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816789" w:rsidRPr="00823EF5" w:rsidTr="00211AB6">
        <w:tc>
          <w:tcPr>
            <w:tcW w:w="1526" w:type="dxa"/>
          </w:tcPr>
          <w:p w:rsidR="00816789" w:rsidRPr="00823EF5" w:rsidRDefault="00816789" w:rsidP="003C705D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</w:p>
        </w:tc>
        <w:tc>
          <w:tcPr>
            <w:tcW w:w="5103" w:type="dxa"/>
          </w:tcPr>
          <w:p w:rsidR="00816789" w:rsidRPr="00823EF5" w:rsidRDefault="00816789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MMK-</w:t>
            </w:r>
            <w:r w:rsidR="009D378D" w:rsidRPr="00823EF5">
              <w:rPr>
                <w:rFonts w:ascii="Times New Roman" w:hAnsi="Times New Roman" w:cs="Times New Roman"/>
                <w:sz w:val="24"/>
                <w:szCs w:val="24"/>
              </w:rPr>
              <w:t>AP0243H vnitřní</w:t>
            </w:r>
          </w:p>
        </w:tc>
        <w:tc>
          <w:tcPr>
            <w:tcW w:w="567" w:type="dxa"/>
          </w:tcPr>
          <w:p w:rsidR="00816789" w:rsidRPr="00823EF5" w:rsidRDefault="009D378D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16789" w:rsidRPr="00823EF5" w:rsidRDefault="009D378D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816789" w:rsidRPr="00823EF5" w:rsidRDefault="00816789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4111A6" w:rsidRPr="00823EF5" w:rsidTr="00211AB6">
        <w:tc>
          <w:tcPr>
            <w:tcW w:w="1526" w:type="dxa"/>
          </w:tcPr>
          <w:p w:rsidR="004111A6" w:rsidRPr="00823EF5" w:rsidRDefault="004111A6" w:rsidP="003C705D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prádelna</w:t>
            </w:r>
          </w:p>
        </w:tc>
        <w:tc>
          <w:tcPr>
            <w:tcW w:w="5103" w:type="dxa"/>
          </w:tcPr>
          <w:p w:rsidR="004111A6" w:rsidRPr="00823EF5" w:rsidRDefault="00930FDD" w:rsidP="00DF38C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MIDEA </w:t>
            </w:r>
            <w:r w:rsidR="00DF38CB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MCD1-24HRFNX </w:t>
            </w:r>
            <w:r w:rsidR="004111A6" w:rsidRPr="00823EF5">
              <w:rPr>
                <w:rFonts w:ascii="Times New Roman" w:hAnsi="Times New Roman" w:cs="Times New Roman"/>
                <w:sz w:val="24"/>
                <w:szCs w:val="24"/>
              </w:rPr>
              <w:t>vnitřní</w:t>
            </w:r>
          </w:p>
        </w:tc>
        <w:tc>
          <w:tcPr>
            <w:tcW w:w="567" w:type="dxa"/>
          </w:tcPr>
          <w:p w:rsidR="004111A6" w:rsidRPr="00823EF5" w:rsidRDefault="004111A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11A6" w:rsidRPr="00823EF5" w:rsidRDefault="004111A6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4111A6" w:rsidRPr="00823EF5" w:rsidRDefault="004111A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4111A6" w:rsidRPr="00823EF5" w:rsidTr="00211AB6">
        <w:tc>
          <w:tcPr>
            <w:tcW w:w="1526" w:type="dxa"/>
          </w:tcPr>
          <w:p w:rsidR="004111A6" w:rsidRPr="00823EF5" w:rsidRDefault="004111A6" w:rsidP="003C705D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prádelna</w:t>
            </w:r>
          </w:p>
        </w:tc>
        <w:tc>
          <w:tcPr>
            <w:tcW w:w="5103" w:type="dxa"/>
          </w:tcPr>
          <w:p w:rsidR="004111A6" w:rsidRPr="00823EF5" w:rsidRDefault="00A936F2" w:rsidP="00A936F2">
            <w:pPr>
              <w:pStyle w:val="Default"/>
              <w:rPr>
                <w:rFonts w:ascii="Times New Roman" w:hAnsi="Times New Roman" w:cs="Times New Roman"/>
              </w:rPr>
            </w:pPr>
            <w:r w:rsidRPr="00823EF5">
              <w:rPr>
                <w:rFonts w:ascii="Times New Roman" w:hAnsi="Times New Roman" w:cs="Times New Roman"/>
              </w:rPr>
              <w:t>MIDEA MOE30U-48HF</w:t>
            </w:r>
            <w:r w:rsidR="00D02601" w:rsidRPr="00823EF5">
              <w:rPr>
                <w:rFonts w:ascii="Times New Roman" w:hAnsi="Times New Roman" w:cs="Times New Roman"/>
              </w:rPr>
              <w:t xml:space="preserve"> </w:t>
            </w:r>
            <w:r w:rsidRPr="00823EF5">
              <w:rPr>
                <w:rFonts w:ascii="Times New Roman" w:hAnsi="Times New Roman" w:cs="Times New Roman"/>
              </w:rPr>
              <w:t>venkovní</w:t>
            </w:r>
          </w:p>
        </w:tc>
        <w:tc>
          <w:tcPr>
            <w:tcW w:w="567" w:type="dxa"/>
          </w:tcPr>
          <w:p w:rsidR="004111A6" w:rsidRPr="00823EF5" w:rsidRDefault="004111A6" w:rsidP="003C70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1A6" w:rsidRPr="00823EF5" w:rsidRDefault="004111A6" w:rsidP="004111A6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4111A6" w:rsidRPr="00823EF5" w:rsidRDefault="004111A6" w:rsidP="004111A6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4111A6" w:rsidRPr="00823EF5" w:rsidRDefault="004111A6" w:rsidP="003C705D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</w:tbl>
    <w:p w:rsidR="006B0399" w:rsidRDefault="006B0399" w:rsidP="006B0399">
      <w:pPr>
        <w:ind w:left="1416" w:firstLine="708"/>
        <w:rPr>
          <w:rFonts w:ascii="Arial" w:hAnsi="Arial" w:cs="Arial"/>
          <w:b/>
        </w:rPr>
      </w:pPr>
    </w:p>
    <w:p w:rsidR="009254DB" w:rsidRPr="00823EF5" w:rsidRDefault="006B0399" w:rsidP="006B0399">
      <w:pPr>
        <w:ind w:left="1416" w:firstLine="708"/>
        <w:rPr>
          <w:b/>
          <w:color w:val="000000" w:themeColor="text1"/>
        </w:rPr>
      </w:pPr>
      <w:r w:rsidRPr="00823EF5">
        <w:rPr>
          <w:rFonts w:ascii="Arial" w:hAnsi="Arial" w:cs="Arial"/>
          <w:b/>
        </w:rPr>
        <w:t>Klimatizace - soupis zařízení a výpočet ceny</w:t>
      </w:r>
    </w:p>
    <w:p w:rsidR="00846E7F" w:rsidRPr="00823EF5" w:rsidRDefault="00002D4A" w:rsidP="00BD748D">
      <w:r w:rsidRPr="00823EF5">
        <w:rPr>
          <w:b/>
          <w:color w:val="000000" w:themeColor="text1"/>
        </w:rPr>
        <w:t>BUDOVA</w:t>
      </w:r>
      <w:r w:rsidR="00164986" w:rsidRPr="00823EF5">
        <w:rPr>
          <w:b/>
          <w:color w:val="FF0000"/>
        </w:rPr>
        <w:t xml:space="preserve"> </w:t>
      </w:r>
      <w:r w:rsidR="00164986" w:rsidRPr="00823EF5">
        <w:rPr>
          <w:b/>
        </w:rPr>
        <w:t>D+E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567"/>
        <w:gridCol w:w="1276"/>
        <w:gridCol w:w="1526"/>
      </w:tblGrid>
      <w:tr w:rsidR="00164986" w:rsidRPr="00823EF5" w:rsidTr="004D7EBC">
        <w:trPr>
          <w:trHeight w:val="1464"/>
        </w:trPr>
        <w:tc>
          <w:tcPr>
            <w:tcW w:w="1526" w:type="dxa"/>
          </w:tcPr>
          <w:p w:rsidR="00164986" w:rsidRPr="00823EF5" w:rsidRDefault="00447E26" w:rsidP="00BA6D78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Lokalita umístění</w:t>
            </w:r>
          </w:p>
        </w:tc>
        <w:tc>
          <w:tcPr>
            <w:tcW w:w="5103" w:type="dxa"/>
          </w:tcPr>
          <w:p w:rsidR="00164986" w:rsidRPr="00823EF5" w:rsidRDefault="00164986" w:rsidP="00DD5C54">
            <w:pPr>
              <w:spacing w:after="150"/>
              <w:jc w:val="both"/>
            </w:pPr>
            <w:r w:rsidRPr="00823EF5">
              <w:rPr>
                <w:rFonts w:ascii="Open Sans" w:hAnsi="Open Sans" w:cs="Helvetica"/>
                <w:b/>
              </w:rPr>
              <w:t xml:space="preserve">Specifikace </w:t>
            </w:r>
          </w:p>
        </w:tc>
        <w:tc>
          <w:tcPr>
            <w:tcW w:w="567" w:type="dxa"/>
          </w:tcPr>
          <w:p w:rsidR="00164986" w:rsidRPr="00823EF5" w:rsidRDefault="00DD5C54" w:rsidP="00BA6D78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Ks.</w:t>
            </w:r>
          </w:p>
        </w:tc>
        <w:tc>
          <w:tcPr>
            <w:tcW w:w="1276" w:type="dxa"/>
          </w:tcPr>
          <w:p w:rsidR="00164986" w:rsidRPr="00823EF5" w:rsidRDefault="004D7EBC" w:rsidP="00BA6D78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Počet činností v roce</w:t>
            </w:r>
          </w:p>
        </w:tc>
        <w:tc>
          <w:tcPr>
            <w:tcW w:w="1526" w:type="dxa"/>
          </w:tcPr>
          <w:p w:rsidR="00164986" w:rsidRPr="00823EF5" w:rsidRDefault="003E46C9" w:rsidP="008E3798">
            <w:pPr>
              <w:spacing w:after="150"/>
              <w:jc w:val="center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Cena bez DPH za období jednoho roku</w:t>
            </w:r>
          </w:p>
        </w:tc>
      </w:tr>
      <w:tr w:rsidR="00164986" w:rsidRPr="00823EF5" w:rsidTr="00211AB6">
        <w:tc>
          <w:tcPr>
            <w:tcW w:w="1526" w:type="dxa"/>
          </w:tcPr>
          <w:p w:rsidR="0016498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shoz plen</w:t>
            </w:r>
          </w:p>
        </w:tc>
        <w:tc>
          <w:tcPr>
            <w:tcW w:w="5103" w:type="dxa"/>
          </w:tcPr>
          <w:p w:rsidR="00020BCC" w:rsidRPr="00823EF5" w:rsidRDefault="00164986" w:rsidP="0016498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LG D12RN </w:t>
            </w:r>
            <w:r w:rsidR="00106CB9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vnější </w:t>
            </w:r>
          </w:p>
        </w:tc>
        <w:tc>
          <w:tcPr>
            <w:tcW w:w="567" w:type="dxa"/>
          </w:tcPr>
          <w:p w:rsidR="00164986" w:rsidRPr="00823EF5" w:rsidRDefault="0016498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950DC8" w:rsidRPr="00823EF5" w:rsidRDefault="00950DC8" w:rsidP="00950DC8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164986" w:rsidRPr="00823EF5" w:rsidRDefault="00950DC8" w:rsidP="00950DC8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164986" w:rsidRPr="00823EF5" w:rsidRDefault="0016498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06CB9" w:rsidRPr="00823EF5" w:rsidTr="00211AB6">
        <w:tc>
          <w:tcPr>
            <w:tcW w:w="1526" w:type="dxa"/>
          </w:tcPr>
          <w:p w:rsidR="00106CB9" w:rsidRPr="00823EF5" w:rsidRDefault="00106CB9" w:rsidP="00BA6D78">
            <w:pPr>
              <w:spacing w:after="150"/>
              <w:jc w:val="both"/>
              <w:rPr>
                <w:rFonts w:ascii="Open Sans" w:hAnsi="Open Sans" w:cs="Helvetica"/>
                <w:color w:val="000000" w:themeColor="text1"/>
              </w:rPr>
            </w:pPr>
          </w:p>
        </w:tc>
        <w:tc>
          <w:tcPr>
            <w:tcW w:w="5103" w:type="dxa"/>
          </w:tcPr>
          <w:p w:rsidR="00106CB9" w:rsidRPr="00823EF5" w:rsidRDefault="00106CB9" w:rsidP="004C54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D12RN  vnitřní</w:t>
            </w:r>
          </w:p>
        </w:tc>
        <w:tc>
          <w:tcPr>
            <w:tcW w:w="567" w:type="dxa"/>
          </w:tcPr>
          <w:p w:rsidR="00106CB9" w:rsidRPr="00823EF5" w:rsidRDefault="00106CB9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106CB9" w:rsidRPr="00823EF5" w:rsidRDefault="00106CB9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106CB9" w:rsidRPr="00823EF5" w:rsidRDefault="00106CB9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64986" w:rsidRPr="00823EF5" w:rsidTr="00211AB6">
        <w:tc>
          <w:tcPr>
            <w:tcW w:w="1526" w:type="dxa"/>
          </w:tcPr>
          <w:p w:rsidR="0016498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terasa, konferenční místnost</w:t>
            </w:r>
          </w:p>
        </w:tc>
        <w:tc>
          <w:tcPr>
            <w:tcW w:w="5103" w:type="dxa"/>
          </w:tcPr>
          <w:p w:rsidR="00164986" w:rsidRPr="00823EF5" w:rsidRDefault="00164986" w:rsidP="00BA6D7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MIDEA  MSC-18HRN1</w:t>
            </w:r>
            <w:r w:rsidR="00106CB9"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950DC8" w:rsidRPr="00823EF5">
              <w:rPr>
                <w:rFonts w:ascii="Times New Roman" w:hAnsi="Times New Roman" w:cs="Times New Roman"/>
                <w:sz w:val="24"/>
                <w:szCs w:val="24"/>
              </w:rPr>
              <w:t>enkovní</w:t>
            </w:r>
          </w:p>
          <w:p w:rsidR="00164986" w:rsidRPr="00823EF5" w:rsidRDefault="00164986" w:rsidP="0016498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986" w:rsidRPr="00823EF5" w:rsidRDefault="0016498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2</w:t>
            </w:r>
          </w:p>
        </w:tc>
        <w:tc>
          <w:tcPr>
            <w:tcW w:w="1276" w:type="dxa"/>
          </w:tcPr>
          <w:p w:rsidR="00950DC8" w:rsidRPr="00823EF5" w:rsidRDefault="00950DC8" w:rsidP="00950DC8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164986" w:rsidRPr="00823EF5" w:rsidRDefault="00950DC8" w:rsidP="00950DC8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164986" w:rsidRPr="00823EF5" w:rsidRDefault="0016498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06CB9" w:rsidRPr="00823EF5" w:rsidTr="00211AB6">
        <w:tc>
          <w:tcPr>
            <w:tcW w:w="1526" w:type="dxa"/>
          </w:tcPr>
          <w:p w:rsidR="00106CB9" w:rsidRPr="00823EF5" w:rsidRDefault="00106CB9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103" w:type="dxa"/>
          </w:tcPr>
          <w:p w:rsidR="00106CB9" w:rsidRPr="00823EF5" w:rsidRDefault="00106CB9" w:rsidP="009F450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MIDEA  MSC-18HRN1 vnitřní</w:t>
            </w:r>
          </w:p>
        </w:tc>
        <w:tc>
          <w:tcPr>
            <w:tcW w:w="567" w:type="dxa"/>
          </w:tcPr>
          <w:p w:rsidR="00106CB9" w:rsidRPr="00823EF5" w:rsidRDefault="00106CB9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2</w:t>
            </w:r>
          </w:p>
        </w:tc>
        <w:tc>
          <w:tcPr>
            <w:tcW w:w="1276" w:type="dxa"/>
          </w:tcPr>
          <w:p w:rsidR="00106CB9" w:rsidRPr="00823EF5" w:rsidRDefault="00106CB9" w:rsidP="001E781F">
            <w:pPr>
              <w:pStyle w:val="Bezmezer"/>
              <w:rPr>
                <w:rFonts w:ascii="Open Sans" w:hAnsi="Open Sans" w:cs="Helvetica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106CB9" w:rsidRPr="00823EF5" w:rsidRDefault="00106CB9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4C5411" w:rsidRPr="00823EF5" w:rsidTr="00211AB6">
        <w:tc>
          <w:tcPr>
            <w:tcW w:w="1526" w:type="dxa"/>
          </w:tcPr>
          <w:p w:rsidR="004C5411" w:rsidRPr="00823EF5" w:rsidRDefault="004C5411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 xml:space="preserve">suterén záložní zdroj </w:t>
            </w:r>
          </w:p>
        </w:tc>
        <w:tc>
          <w:tcPr>
            <w:tcW w:w="5103" w:type="dxa"/>
          </w:tcPr>
          <w:p w:rsidR="004C5411" w:rsidRPr="00823EF5" w:rsidRDefault="004C5411" w:rsidP="0009510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PC 185Q vnitřní</w:t>
            </w:r>
          </w:p>
        </w:tc>
        <w:tc>
          <w:tcPr>
            <w:tcW w:w="567" w:type="dxa"/>
          </w:tcPr>
          <w:p w:rsidR="004C5411" w:rsidRPr="00823EF5" w:rsidRDefault="004C5411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4C5411" w:rsidRPr="00823EF5" w:rsidRDefault="004C5411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1x servis</w:t>
            </w:r>
          </w:p>
        </w:tc>
        <w:tc>
          <w:tcPr>
            <w:tcW w:w="1526" w:type="dxa"/>
          </w:tcPr>
          <w:p w:rsidR="004C5411" w:rsidRPr="00823EF5" w:rsidRDefault="004C5411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4C5411" w:rsidRPr="00823EF5" w:rsidTr="00211AB6">
        <w:tc>
          <w:tcPr>
            <w:tcW w:w="1526" w:type="dxa"/>
          </w:tcPr>
          <w:p w:rsidR="004C5411" w:rsidRPr="00823EF5" w:rsidRDefault="004C5411" w:rsidP="00950D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pod </w:t>
            </w:r>
            <w:r w:rsidR="00950DC8" w:rsidRPr="00823EF5">
              <w:rPr>
                <w:rFonts w:ascii="Times New Roman" w:hAnsi="Times New Roman" w:cs="Times New Roman"/>
                <w:sz w:val="24"/>
                <w:szCs w:val="24"/>
              </w:rPr>
              <w:t>balkonem budovy D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4C5411" w:rsidRPr="00823EF5" w:rsidRDefault="004C5411" w:rsidP="00950DC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t xml:space="preserve">PS 18SQUL2 </w:t>
            </w:r>
            <w:r w:rsidR="00950DC8" w:rsidRPr="00823EF5">
              <w:t>venkovní</w:t>
            </w:r>
          </w:p>
        </w:tc>
        <w:tc>
          <w:tcPr>
            <w:tcW w:w="567" w:type="dxa"/>
          </w:tcPr>
          <w:p w:rsidR="004C5411" w:rsidRPr="00823EF5" w:rsidRDefault="004C5411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950DC8" w:rsidRPr="00823EF5" w:rsidRDefault="00950DC8" w:rsidP="00950DC8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4C5411" w:rsidRPr="00823EF5" w:rsidRDefault="00950DC8" w:rsidP="00950DC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1x revize těsnosti</w:t>
            </w:r>
          </w:p>
        </w:tc>
        <w:tc>
          <w:tcPr>
            <w:tcW w:w="1526" w:type="dxa"/>
          </w:tcPr>
          <w:p w:rsidR="004C5411" w:rsidRPr="00823EF5" w:rsidRDefault="004C5411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</w:tbl>
    <w:p w:rsidR="001E3B80" w:rsidRPr="00823EF5" w:rsidRDefault="001E3B80" w:rsidP="00A85D9F">
      <w:pPr>
        <w:pStyle w:val="Default"/>
      </w:pPr>
    </w:p>
    <w:p w:rsidR="001E3B80" w:rsidRPr="00823EF5" w:rsidRDefault="001E3B80" w:rsidP="00A85D9F">
      <w:pPr>
        <w:pStyle w:val="Default"/>
      </w:pPr>
    </w:p>
    <w:p w:rsidR="00D1742D" w:rsidRPr="00823EF5" w:rsidRDefault="00A32D8D" w:rsidP="00A85D9F">
      <w:pPr>
        <w:pStyle w:val="Default"/>
      </w:pPr>
      <w:r w:rsidRPr="00823EF5">
        <w:t xml:space="preserve"> </w:t>
      </w:r>
      <w:r w:rsidR="009F450B" w:rsidRPr="00823EF5">
        <w:tab/>
      </w:r>
      <w:r w:rsidR="009F450B" w:rsidRPr="00823EF5">
        <w:tab/>
      </w:r>
      <w:r w:rsidR="009F450B" w:rsidRPr="00823EF5">
        <w:tab/>
      </w:r>
      <w:r w:rsidRPr="00823EF5">
        <w:rPr>
          <w:b/>
        </w:rPr>
        <w:t>Klimatizace - soupis zařízení</w:t>
      </w:r>
      <w:r w:rsidR="002506AC" w:rsidRPr="00823EF5">
        <w:rPr>
          <w:b/>
        </w:rPr>
        <w:t xml:space="preserve"> a výpočet ceny</w:t>
      </w:r>
    </w:p>
    <w:p w:rsidR="00164986" w:rsidRPr="00823EF5" w:rsidRDefault="00002D4A" w:rsidP="00164986">
      <w:pPr>
        <w:rPr>
          <w:b/>
        </w:rPr>
      </w:pPr>
      <w:r w:rsidRPr="00823EF5">
        <w:rPr>
          <w:b/>
        </w:rPr>
        <w:t xml:space="preserve">BUDOVA </w:t>
      </w:r>
      <w:r w:rsidR="00164986" w:rsidRPr="00823EF5">
        <w:rPr>
          <w:b/>
        </w:rPr>
        <w:t>F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1"/>
        <w:gridCol w:w="5098"/>
        <w:gridCol w:w="567"/>
        <w:gridCol w:w="1276"/>
        <w:gridCol w:w="1526"/>
      </w:tblGrid>
      <w:tr w:rsidR="00164986" w:rsidRPr="00823EF5" w:rsidTr="004D7EBC">
        <w:trPr>
          <w:trHeight w:val="1381"/>
        </w:trPr>
        <w:tc>
          <w:tcPr>
            <w:tcW w:w="0" w:type="auto"/>
          </w:tcPr>
          <w:p w:rsidR="00164986" w:rsidRPr="00823EF5" w:rsidRDefault="00C15D05" w:rsidP="00C15D05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Lokalita umístění</w:t>
            </w:r>
          </w:p>
        </w:tc>
        <w:tc>
          <w:tcPr>
            <w:tcW w:w="5098" w:type="dxa"/>
          </w:tcPr>
          <w:p w:rsidR="00164986" w:rsidRPr="00823EF5" w:rsidRDefault="00164986" w:rsidP="00BA6D7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Specifikace </w:t>
            </w:r>
          </w:p>
        </w:tc>
        <w:tc>
          <w:tcPr>
            <w:tcW w:w="567" w:type="dxa"/>
          </w:tcPr>
          <w:p w:rsidR="00164986" w:rsidRPr="00823EF5" w:rsidRDefault="00BD748D" w:rsidP="00BA6D78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Ks.</w:t>
            </w:r>
          </w:p>
        </w:tc>
        <w:tc>
          <w:tcPr>
            <w:tcW w:w="1276" w:type="dxa"/>
          </w:tcPr>
          <w:p w:rsidR="00164986" w:rsidRPr="00823EF5" w:rsidRDefault="004D7EBC" w:rsidP="00BA6D78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Počet činností v roce</w:t>
            </w:r>
          </w:p>
        </w:tc>
        <w:tc>
          <w:tcPr>
            <w:tcW w:w="1526" w:type="dxa"/>
          </w:tcPr>
          <w:p w:rsidR="00164986" w:rsidRPr="00823EF5" w:rsidRDefault="003E46C9" w:rsidP="001E781F">
            <w:pPr>
              <w:spacing w:after="150"/>
              <w:jc w:val="center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>Cena</w:t>
            </w:r>
            <w:r w:rsidR="001E781F" w:rsidRPr="00823EF5">
              <w:rPr>
                <w:rFonts w:ascii="Open Sans" w:hAnsi="Open Sans" w:cs="Helvetica"/>
                <w:b/>
              </w:rPr>
              <w:t xml:space="preserve"> </w:t>
            </w:r>
            <w:r w:rsidRPr="00823EF5">
              <w:rPr>
                <w:rFonts w:ascii="Open Sans" w:hAnsi="Open Sans" w:cs="Helvetica"/>
                <w:b/>
              </w:rPr>
              <w:t>bez DPH za období jednoho roku</w:t>
            </w:r>
          </w:p>
        </w:tc>
      </w:tr>
      <w:tr w:rsidR="00164986" w:rsidRPr="00823EF5" w:rsidTr="00BD748D">
        <w:trPr>
          <w:trHeight w:val="629"/>
        </w:trPr>
        <w:tc>
          <w:tcPr>
            <w:tcW w:w="0" w:type="auto"/>
          </w:tcPr>
          <w:p w:rsidR="0016498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střecha</w:t>
            </w:r>
          </w:p>
        </w:tc>
        <w:tc>
          <w:tcPr>
            <w:tcW w:w="5098" w:type="dxa"/>
          </w:tcPr>
          <w:p w:rsidR="00164986" w:rsidRPr="00823EF5" w:rsidRDefault="00164986" w:rsidP="00BA6D7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ARUN100LT3 venkovní</w:t>
            </w:r>
          </w:p>
        </w:tc>
        <w:tc>
          <w:tcPr>
            <w:tcW w:w="567" w:type="dxa"/>
          </w:tcPr>
          <w:p w:rsidR="00164986" w:rsidRPr="00823EF5" w:rsidRDefault="0016498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1E781F" w:rsidRPr="00823EF5" w:rsidRDefault="002A29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2A2915" w:rsidRPr="00823EF5" w:rsidRDefault="002A2915" w:rsidP="001E781F">
            <w:pPr>
              <w:pStyle w:val="Bezmezer"/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164986" w:rsidRPr="00823EF5" w:rsidRDefault="0016498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BD748D">
        <w:tc>
          <w:tcPr>
            <w:tcW w:w="0" w:type="auto"/>
          </w:tcPr>
          <w:p w:rsidR="002533B6" w:rsidRPr="00823EF5" w:rsidRDefault="002533B6" w:rsidP="0075140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střecha</w:t>
            </w:r>
          </w:p>
        </w:tc>
        <w:tc>
          <w:tcPr>
            <w:tcW w:w="5098" w:type="dxa"/>
          </w:tcPr>
          <w:p w:rsidR="002533B6" w:rsidRPr="00823EF5" w:rsidRDefault="002533B6" w:rsidP="00BA6D7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ARUN100LT3 venkovní</w:t>
            </w:r>
          </w:p>
        </w:tc>
        <w:tc>
          <w:tcPr>
            <w:tcW w:w="567" w:type="dxa"/>
          </w:tcPr>
          <w:p w:rsidR="002533B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A2915" w:rsidRPr="00823EF5" w:rsidRDefault="002A29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2533B6" w:rsidRPr="00823EF5" w:rsidRDefault="002A29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2533B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BD748D">
        <w:tc>
          <w:tcPr>
            <w:tcW w:w="0" w:type="auto"/>
          </w:tcPr>
          <w:p w:rsidR="002533B6" w:rsidRPr="00823EF5" w:rsidRDefault="002533B6" w:rsidP="00751407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  <w:color w:val="000000" w:themeColor="text1"/>
              </w:rPr>
              <w:t>střecha</w:t>
            </w:r>
          </w:p>
        </w:tc>
        <w:tc>
          <w:tcPr>
            <w:tcW w:w="5098" w:type="dxa"/>
          </w:tcPr>
          <w:p w:rsidR="002533B6" w:rsidRPr="00823EF5" w:rsidRDefault="002533B6" w:rsidP="00BA6D7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ARUN200LT3 venkovní</w:t>
            </w:r>
          </w:p>
        </w:tc>
        <w:tc>
          <w:tcPr>
            <w:tcW w:w="567" w:type="dxa"/>
          </w:tcPr>
          <w:p w:rsidR="002533B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</w:t>
            </w:r>
          </w:p>
        </w:tc>
        <w:tc>
          <w:tcPr>
            <w:tcW w:w="1276" w:type="dxa"/>
          </w:tcPr>
          <w:p w:rsidR="002A2915" w:rsidRPr="00823EF5" w:rsidRDefault="002A29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  <w:p w:rsidR="002533B6" w:rsidRPr="00823EF5" w:rsidRDefault="002A29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revize těsnosti</w:t>
            </w:r>
          </w:p>
        </w:tc>
        <w:tc>
          <w:tcPr>
            <w:tcW w:w="1526" w:type="dxa"/>
          </w:tcPr>
          <w:p w:rsidR="002533B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533B6" w:rsidRPr="00823EF5" w:rsidTr="00BD748D">
        <w:tc>
          <w:tcPr>
            <w:tcW w:w="0" w:type="auto"/>
          </w:tcPr>
          <w:p w:rsidR="002533B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pokoje klientů</w:t>
            </w:r>
          </w:p>
        </w:tc>
        <w:tc>
          <w:tcPr>
            <w:tcW w:w="5098" w:type="dxa"/>
          </w:tcPr>
          <w:p w:rsidR="002533B6" w:rsidRPr="00823EF5" w:rsidRDefault="002533B6" w:rsidP="00BA6D7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vnitřní jednotky ARNU07GSEL2</w:t>
            </w:r>
          </w:p>
        </w:tc>
        <w:tc>
          <w:tcPr>
            <w:tcW w:w="567" w:type="dxa"/>
          </w:tcPr>
          <w:p w:rsidR="002533B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62</w:t>
            </w:r>
          </w:p>
        </w:tc>
        <w:tc>
          <w:tcPr>
            <w:tcW w:w="1276" w:type="dxa"/>
          </w:tcPr>
          <w:p w:rsidR="002533B6" w:rsidRPr="00823EF5" w:rsidRDefault="002A2915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2533B6" w:rsidRPr="00823EF5" w:rsidRDefault="002533B6" w:rsidP="00BA6D78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E781F" w:rsidRPr="00823EF5" w:rsidTr="00BD748D">
        <w:tc>
          <w:tcPr>
            <w:tcW w:w="0" w:type="auto"/>
          </w:tcPr>
          <w:p w:rsidR="001E781F" w:rsidRPr="00823EF5" w:rsidRDefault="001E781F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1PP (suterén)</w:t>
            </w:r>
          </w:p>
          <w:p w:rsidR="001E781F" w:rsidRPr="00823EF5" w:rsidRDefault="001E781F" w:rsidP="0009510B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098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S12AQU venkovní</w:t>
            </w:r>
          </w:p>
        </w:tc>
        <w:tc>
          <w:tcPr>
            <w:tcW w:w="567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1E781F" w:rsidRPr="00823EF5" w:rsidRDefault="001E781F" w:rsidP="00950DC8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1E781F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E781F" w:rsidRPr="00823EF5" w:rsidTr="00BD748D">
        <w:tc>
          <w:tcPr>
            <w:tcW w:w="0" w:type="auto"/>
          </w:tcPr>
          <w:p w:rsidR="001E781F" w:rsidRPr="00823EF5" w:rsidRDefault="001E781F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lastRenderedPageBreak/>
              <w:t>1PP (suterén)</w:t>
            </w:r>
          </w:p>
          <w:p w:rsidR="001E781F" w:rsidRPr="00823EF5" w:rsidRDefault="001E781F" w:rsidP="0009510B">
            <w:pPr>
              <w:jc w:val="center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UPS</w:t>
            </w:r>
          </w:p>
        </w:tc>
        <w:tc>
          <w:tcPr>
            <w:tcW w:w="5098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CS12AQ vnitřní</w:t>
            </w:r>
          </w:p>
        </w:tc>
        <w:tc>
          <w:tcPr>
            <w:tcW w:w="567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1E781F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E781F" w:rsidRPr="00823EF5" w:rsidTr="00BD748D">
        <w:tc>
          <w:tcPr>
            <w:tcW w:w="0" w:type="auto"/>
          </w:tcPr>
          <w:p w:rsidR="001E781F" w:rsidRPr="00823EF5" w:rsidRDefault="001E781F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1PP (suterén)</w:t>
            </w:r>
          </w:p>
          <w:p w:rsidR="001E781F" w:rsidRPr="00823EF5" w:rsidRDefault="001E781F" w:rsidP="0009510B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098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S09AQU venkovní</w:t>
            </w:r>
          </w:p>
        </w:tc>
        <w:tc>
          <w:tcPr>
            <w:tcW w:w="567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1E781F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E781F" w:rsidRPr="00823EF5" w:rsidTr="00BD748D">
        <w:tc>
          <w:tcPr>
            <w:tcW w:w="0" w:type="auto"/>
          </w:tcPr>
          <w:p w:rsidR="001E781F" w:rsidRPr="00823EF5" w:rsidRDefault="001E781F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1PP (suterén)</w:t>
            </w:r>
          </w:p>
          <w:p w:rsidR="001E781F" w:rsidRPr="00823EF5" w:rsidRDefault="001E781F" w:rsidP="0009510B">
            <w:pPr>
              <w:jc w:val="center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server</w:t>
            </w:r>
          </w:p>
        </w:tc>
        <w:tc>
          <w:tcPr>
            <w:tcW w:w="5098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LG CS09AQ vnitřní</w:t>
            </w:r>
          </w:p>
        </w:tc>
        <w:tc>
          <w:tcPr>
            <w:tcW w:w="567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2x servis</w:t>
            </w:r>
          </w:p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(jarní,</w:t>
            </w:r>
          </w:p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podzimní)</w:t>
            </w:r>
          </w:p>
        </w:tc>
        <w:tc>
          <w:tcPr>
            <w:tcW w:w="1526" w:type="dxa"/>
          </w:tcPr>
          <w:p w:rsidR="001E781F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E781F" w:rsidRPr="00823EF5" w:rsidTr="00BD748D">
        <w:tc>
          <w:tcPr>
            <w:tcW w:w="0" w:type="auto"/>
          </w:tcPr>
          <w:p w:rsidR="001E781F" w:rsidRPr="00823EF5" w:rsidRDefault="001E781F" w:rsidP="0009510B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1PP (suterén)</w:t>
            </w:r>
          </w:p>
        </w:tc>
        <w:tc>
          <w:tcPr>
            <w:tcW w:w="5098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RAV-SM564ATP-E venkovní</w:t>
            </w:r>
          </w:p>
        </w:tc>
        <w:tc>
          <w:tcPr>
            <w:tcW w:w="567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1E781F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E781F" w:rsidRPr="00823EF5" w:rsidTr="00BD748D">
        <w:tc>
          <w:tcPr>
            <w:tcW w:w="0" w:type="auto"/>
          </w:tcPr>
          <w:p w:rsidR="001E781F" w:rsidRPr="00823EF5" w:rsidRDefault="001E781F" w:rsidP="001E781F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1PP (suterén)   shoz</w:t>
            </w:r>
          </w:p>
        </w:tc>
        <w:tc>
          <w:tcPr>
            <w:tcW w:w="5098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TOSHIBA RAV-SM567CTP-E vnitřní</w:t>
            </w:r>
          </w:p>
        </w:tc>
        <w:tc>
          <w:tcPr>
            <w:tcW w:w="567" w:type="dxa"/>
          </w:tcPr>
          <w:p w:rsidR="001E781F" w:rsidRPr="00823EF5" w:rsidRDefault="001E781F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81F" w:rsidRPr="00823EF5" w:rsidRDefault="001E781F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 servis</w:t>
            </w:r>
          </w:p>
        </w:tc>
        <w:tc>
          <w:tcPr>
            <w:tcW w:w="1526" w:type="dxa"/>
          </w:tcPr>
          <w:p w:rsidR="001E781F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D90C4E" w:rsidRPr="00823EF5" w:rsidTr="00BD748D">
        <w:tc>
          <w:tcPr>
            <w:tcW w:w="0" w:type="auto"/>
          </w:tcPr>
          <w:p w:rsidR="00D90C4E" w:rsidRPr="00823EF5" w:rsidRDefault="00D90C4E" w:rsidP="001E781F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  <w:tc>
          <w:tcPr>
            <w:tcW w:w="5098" w:type="dxa"/>
          </w:tcPr>
          <w:p w:rsidR="00D90C4E" w:rsidRPr="00823EF5" w:rsidRDefault="00D90C4E" w:rsidP="00D90C4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 xml:space="preserve">Účast na koordinační zkoušce </w:t>
            </w:r>
            <w:r w:rsidR="00950DC8" w:rsidRPr="00823EF5">
              <w:rPr>
                <w:rFonts w:ascii="Times New Roman" w:hAnsi="Times New Roman" w:cs="Times New Roman"/>
                <w:sz w:val="24"/>
                <w:szCs w:val="24"/>
              </w:rPr>
              <w:t>(VZT)</w:t>
            </w: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– termín  upřesní zadavatel vždy s měsíčním předstihem</w:t>
            </w:r>
          </w:p>
        </w:tc>
        <w:tc>
          <w:tcPr>
            <w:tcW w:w="567" w:type="dxa"/>
          </w:tcPr>
          <w:p w:rsidR="00D90C4E" w:rsidRPr="00823EF5" w:rsidRDefault="00D90C4E" w:rsidP="00232E1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0C4E" w:rsidRPr="00823EF5" w:rsidRDefault="00D90C4E" w:rsidP="001E781F">
            <w:pPr>
              <w:pStyle w:val="Bezmezer"/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</w:pPr>
            <w:r w:rsidRPr="00823EF5">
              <w:rPr>
                <w:rFonts w:ascii="Open Sans" w:eastAsia="Times New Roman" w:hAnsi="Open Sans" w:cs="Helvetica"/>
                <w:color w:val="000000" w:themeColor="text1"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26" w:type="dxa"/>
          </w:tcPr>
          <w:p w:rsidR="00D90C4E" w:rsidRPr="00823EF5" w:rsidRDefault="00D90C4E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232E15" w:rsidRPr="00823EF5" w:rsidTr="00211AB6">
        <w:tc>
          <w:tcPr>
            <w:tcW w:w="8472" w:type="dxa"/>
            <w:gridSpan w:val="4"/>
          </w:tcPr>
          <w:p w:rsidR="00232E15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</w:rPr>
            </w:pPr>
            <w:r w:rsidRPr="00823EF5">
              <w:rPr>
                <w:rFonts w:ascii="Open Sans" w:hAnsi="Open Sans" w:cs="Helvetica"/>
              </w:rPr>
              <w:t>C</w:t>
            </w:r>
            <w:r w:rsidR="00232E15" w:rsidRPr="00823EF5">
              <w:rPr>
                <w:rFonts w:ascii="Open Sans" w:hAnsi="Open Sans" w:cs="Helvetica"/>
              </w:rPr>
              <w:t xml:space="preserve">elkem </w:t>
            </w:r>
            <w:r w:rsidR="0009510B" w:rsidRPr="00823EF5">
              <w:rPr>
                <w:rFonts w:ascii="Open Sans" w:hAnsi="Open Sans" w:cs="Helvetica"/>
              </w:rPr>
              <w:t xml:space="preserve">v Kč </w:t>
            </w:r>
            <w:r w:rsidR="00232E15" w:rsidRPr="00823EF5">
              <w:rPr>
                <w:rFonts w:ascii="Open Sans" w:hAnsi="Open Sans" w:cs="Helvetica"/>
              </w:rPr>
              <w:t>za období jednoho roku</w:t>
            </w:r>
            <w:r w:rsidR="00D07076" w:rsidRPr="00823EF5">
              <w:rPr>
                <w:rFonts w:ascii="Open Sans" w:hAnsi="Open Sans" w:cs="Helvetica"/>
              </w:rPr>
              <w:t xml:space="preserve"> bez DPH</w:t>
            </w:r>
            <w:r w:rsidR="00232E15" w:rsidRPr="00823EF5">
              <w:rPr>
                <w:rFonts w:ascii="Open Sans" w:hAnsi="Open Sans" w:cs="Helvetica"/>
              </w:rPr>
              <w:t>:</w:t>
            </w:r>
          </w:p>
        </w:tc>
        <w:tc>
          <w:tcPr>
            <w:tcW w:w="1526" w:type="dxa"/>
          </w:tcPr>
          <w:p w:rsidR="00232E15" w:rsidRPr="00823EF5" w:rsidRDefault="00232E15" w:rsidP="00232E15">
            <w:pPr>
              <w:spacing w:after="150"/>
              <w:jc w:val="both"/>
              <w:rPr>
                <w:rFonts w:ascii="Open Sans" w:hAnsi="Open Sans" w:cs="Helvetica"/>
              </w:rPr>
            </w:pPr>
          </w:p>
        </w:tc>
      </w:tr>
      <w:tr w:rsidR="001E781F" w:rsidRPr="00823EF5" w:rsidTr="00211AB6">
        <w:tc>
          <w:tcPr>
            <w:tcW w:w="8472" w:type="dxa"/>
            <w:gridSpan w:val="4"/>
          </w:tcPr>
          <w:p w:rsidR="001E781F" w:rsidRPr="00823EF5" w:rsidRDefault="001E781F" w:rsidP="001E781F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  <w:r w:rsidRPr="00823EF5">
              <w:rPr>
                <w:rFonts w:ascii="Open Sans" w:hAnsi="Open Sans" w:cs="Helvetica"/>
                <w:b/>
              </w:rPr>
              <w:t xml:space="preserve">Celková celkem </w:t>
            </w:r>
            <w:r w:rsidR="0009510B" w:rsidRPr="00823EF5">
              <w:rPr>
                <w:rFonts w:ascii="Open Sans" w:hAnsi="Open Sans" w:cs="Helvetica"/>
                <w:b/>
              </w:rPr>
              <w:t xml:space="preserve">v Kč </w:t>
            </w:r>
            <w:r w:rsidRPr="00823EF5">
              <w:rPr>
                <w:rFonts w:ascii="Open Sans" w:hAnsi="Open Sans" w:cs="Helvetica"/>
                <w:b/>
              </w:rPr>
              <w:t>za období tří roků bez DPH:</w:t>
            </w:r>
          </w:p>
        </w:tc>
        <w:tc>
          <w:tcPr>
            <w:tcW w:w="1526" w:type="dxa"/>
          </w:tcPr>
          <w:p w:rsidR="001E781F" w:rsidRPr="00823EF5" w:rsidRDefault="001E781F" w:rsidP="00232E15">
            <w:pPr>
              <w:spacing w:after="150"/>
              <w:jc w:val="both"/>
              <w:rPr>
                <w:rFonts w:ascii="Open Sans" w:hAnsi="Open Sans" w:cs="Helvetica"/>
                <w:b/>
              </w:rPr>
            </w:pPr>
          </w:p>
        </w:tc>
      </w:tr>
    </w:tbl>
    <w:p w:rsidR="004C5411" w:rsidRDefault="004C5411" w:rsidP="001E781F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430330" w:rsidRPr="00823EF5" w:rsidRDefault="00430330" w:rsidP="001E781F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4C5411" w:rsidRPr="00823EF5" w:rsidRDefault="004C5411" w:rsidP="001E781F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C345E8" w:rsidRPr="00F75FE4" w:rsidRDefault="00BE3108" w:rsidP="001E781F">
      <w:pPr>
        <w:spacing w:after="150"/>
        <w:rPr>
          <w:b/>
          <w:sz w:val="26"/>
          <w:szCs w:val="26"/>
        </w:rPr>
      </w:pPr>
      <w:r w:rsidRPr="00823EF5">
        <w:rPr>
          <w:b/>
          <w:sz w:val="26"/>
          <w:szCs w:val="26"/>
        </w:rPr>
        <w:t>Celkovou cenu</w:t>
      </w:r>
      <w:r w:rsidR="0001028A" w:rsidRPr="00823EF5">
        <w:rPr>
          <w:b/>
          <w:sz w:val="26"/>
          <w:szCs w:val="26"/>
        </w:rPr>
        <w:t xml:space="preserve"> v</w:t>
      </w:r>
      <w:r w:rsidR="001E781F" w:rsidRPr="00823EF5">
        <w:rPr>
          <w:b/>
          <w:sz w:val="26"/>
          <w:szCs w:val="26"/>
        </w:rPr>
        <w:t> </w:t>
      </w:r>
      <w:r w:rsidR="0001028A" w:rsidRPr="00823EF5">
        <w:rPr>
          <w:b/>
          <w:sz w:val="26"/>
          <w:szCs w:val="26"/>
        </w:rPr>
        <w:t>Kč</w:t>
      </w:r>
      <w:r w:rsidR="001E781F" w:rsidRPr="00823EF5">
        <w:rPr>
          <w:b/>
          <w:sz w:val="26"/>
          <w:szCs w:val="26"/>
        </w:rPr>
        <w:t xml:space="preserve"> </w:t>
      </w:r>
      <w:r w:rsidR="0001028A" w:rsidRPr="00823EF5">
        <w:rPr>
          <w:b/>
          <w:sz w:val="26"/>
          <w:szCs w:val="26"/>
        </w:rPr>
        <w:t>bez DPH</w:t>
      </w:r>
      <w:r w:rsidRPr="00823EF5">
        <w:rPr>
          <w:b/>
          <w:sz w:val="26"/>
          <w:szCs w:val="26"/>
        </w:rPr>
        <w:t xml:space="preserve"> za provádění pravidelné servisní a revizí činnosti na zařízení vzduchotechniky a klimatizace za období </w:t>
      </w:r>
      <w:r w:rsidR="008F22E2">
        <w:rPr>
          <w:b/>
          <w:sz w:val="26"/>
          <w:szCs w:val="26"/>
        </w:rPr>
        <w:t xml:space="preserve">plnění </w:t>
      </w:r>
      <w:bookmarkStart w:id="0" w:name="_GoBack"/>
      <w:bookmarkEnd w:id="0"/>
      <w:r w:rsidR="001E781F" w:rsidRPr="00823EF5">
        <w:rPr>
          <w:b/>
          <w:sz w:val="26"/>
          <w:szCs w:val="26"/>
        </w:rPr>
        <w:t xml:space="preserve">tří roků </w:t>
      </w:r>
      <w:r w:rsidRPr="00823EF5">
        <w:rPr>
          <w:b/>
          <w:sz w:val="26"/>
          <w:szCs w:val="26"/>
        </w:rPr>
        <w:t>doplní dodavatel do přílohy č. 1 – Krycí</w:t>
      </w:r>
      <w:r w:rsidR="00261A4E" w:rsidRPr="00823EF5">
        <w:rPr>
          <w:b/>
          <w:sz w:val="26"/>
          <w:szCs w:val="26"/>
        </w:rPr>
        <w:t>ho</w:t>
      </w:r>
      <w:r w:rsidRPr="00823EF5">
        <w:rPr>
          <w:b/>
          <w:sz w:val="26"/>
          <w:szCs w:val="26"/>
        </w:rPr>
        <w:t xml:space="preserve"> list</w:t>
      </w:r>
      <w:r w:rsidR="00261A4E" w:rsidRPr="00823EF5">
        <w:rPr>
          <w:b/>
          <w:sz w:val="26"/>
          <w:szCs w:val="26"/>
        </w:rPr>
        <w:t>u</w:t>
      </w:r>
      <w:r w:rsidRPr="00823EF5">
        <w:rPr>
          <w:b/>
          <w:sz w:val="26"/>
          <w:szCs w:val="26"/>
        </w:rPr>
        <w:t>.</w:t>
      </w:r>
      <w:r w:rsidRPr="00F75FE4">
        <w:rPr>
          <w:b/>
          <w:sz w:val="26"/>
          <w:szCs w:val="26"/>
        </w:rPr>
        <w:t xml:space="preserve"> </w:t>
      </w:r>
    </w:p>
    <w:sectPr w:rsidR="00C345E8" w:rsidRPr="00F75FE4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4C" w:rsidRDefault="0072694C" w:rsidP="00160AB7">
      <w:r>
        <w:separator/>
      </w:r>
    </w:p>
  </w:endnote>
  <w:endnote w:type="continuationSeparator" w:id="0">
    <w:p w:rsidR="0072694C" w:rsidRDefault="0072694C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2694C" w:rsidRPr="0075612D" w:rsidRDefault="0072694C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8F22E2">
          <w:rPr>
            <w:noProof/>
          </w:rPr>
          <w:t>8</w:t>
        </w:r>
        <w:r w:rsidRPr="0075612D">
          <w:fldChar w:fldCharType="end"/>
        </w:r>
      </w:p>
      <w:p w:rsidR="0072694C" w:rsidRPr="00650F09" w:rsidRDefault="0072694C" w:rsidP="0075612D">
        <w:pPr>
          <w:pStyle w:val="stavndopis"/>
          <w:ind w:left="-709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Domov pro seniory Z</w:t>
        </w:r>
        <w:r w:rsidRPr="00650F09">
          <w:rPr>
            <w:rFonts w:ascii="Arial" w:hAnsi="Arial" w:cs="Arial"/>
            <w:sz w:val="18"/>
            <w:szCs w:val="18"/>
          </w:rPr>
          <w:t xml:space="preserve">ahradní Město,   </w:t>
        </w:r>
        <w:r>
          <w:rPr>
            <w:rFonts w:ascii="Arial" w:hAnsi="Arial" w:cs="Arial"/>
            <w:sz w:val="18"/>
            <w:szCs w:val="18"/>
          </w:rPr>
          <w:t>IČO</w:t>
        </w:r>
        <w:r w:rsidRPr="00650F09">
          <w:rPr>
            <w:rFonts w:ascii="Arial" w:hAnsi="Arial" w:cs="Arial"/>
            <w:sz w:val="18"/>
            <w:szCs w:val="18"/>
          </w:rPr>
          <w:t>: 70878030,    zřizovatel: Hlavní město Praha,    www.dszm.cz</w:t>
        </w:r>
      </w:p>
      <w:p w:rsidR="0072694C" w:rsidRPr="0075612D" w:rsidRDefault="008F22E2" w:rsidP="0075612D">
        <w:pPr>
          <w:pStyle w:val="Zpat"/>
          <w:jc w:val="left"/>
        </w:pPr>
      </w:p>
    </w:sdtContent>
  </w:sdt>
  <w:p w:rsidR="0072694C" w:rsidRPr="00C53B67" w:rsidRDefault="0072694C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4C" w:rsidRDefault="0072694C" w:rsidP="00160AB7">
      <w:r>
        <w:separator/>
      </w:r>
    </w:p>
  </w:footnote>
  <w:footnote w:type="continuationSeparator" w:id="0">
    <w:p w:rsidR="0072694C" w:rsidRDefault="0072694C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4C" w:rsidRPr="00C53B67" w:rsidRDefault="0072694C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4A6EDB82" wp14:editId="19E7E8D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72694C" w:rsidRPr="00C53B67" w:rsidRDefault="0072694C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72694C" w:rsidRPr="00C53B67" w:rsidRDefault="0072694C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2694C" w:rsidRPr="00C53B67" w:rsidRDefault="0072694C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72694C" w:rsidRDefault="0072694C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0DD2991" wp14:editId="6F90A439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5B04028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51E60"/>
    <w:multiLevelType w:val="hybridMultilevel"/>
    <w:tmpl w:val="F4A281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1249D"/>
    <w:multiLevelType w:val="multilevel"/>
    <w:tmpl w:val="9D228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2436E0E"/>
    <w:multiLevelType w:val="hybridMultilevel"/>
    <w:tmpl w:val="9F60B0D8"/>
    <w:lvl w:ilvl="0" w:tplc="662299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F17EB"/>
    <w:multiLevelType w:val="hybridMultilevel"/>
    <w:tmpl w:val="712AD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A56F2E"/>
    <w:multiLevelType w:val="hybridMultilevel"/>
    <w:tmpl w:val="155E2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96251"/>
    <w:multiLevelType w:val="multilevel"/>
    <w:tmpl w:val="6AE41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F679C"/>
    <w:multiLevelType w:val="multilevel"/>
    <w:tmpl w:val="50CA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F426A"/>
    <w:multiLevelType w:val="hybridMultilevel"/>
    <w:tmpl w:val="DD709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01BD8"/>
    <w:multiLevelType w:val="hybridMultilevel"/>
    <w:tmpl w:val="81F05CE2"/>
    <w:lvl w:ilvl="0" w:tplc="2960B6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E399E"/>
    <w:multiLevelType w:val="hybridMultilevel"/>
    <w:tmpl w:val="15BC1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860DA"/>
    <w:multiLevelType w:val="hybridMultilevel"/>
    <w:tmpl w:val="8122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50A1A"/>
    <w:multiLevelType w:val="hybridMultilevel"/>
    <w:tmpl w:val="B3A44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A053D"/>
    <w:multiLevelType w:val="hybridMultilevel"/>
    <w:tmpl w:val="3B4E7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B7DDC"/>
    <w:multiLevelType w:val="hybridMultilevel"/>
    <w:tmpl w:val="58C29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19"/>
  </w:num>
  <w:num w:numId="8">
    <w:abstractNumId w:val="20"/>
  </w:num>
  <w:num w:numId="9">
    <w:abstractNumId w:val="23"/>
  </w:num>
  <w:num w:numId="10">
    <w:abstractNumId w:val="22"/>
  </w:num>
  <w:num w:numId="11">
    <w:abstractNumId w:val="5"/>
  </w:num>
  <w:num w:numId="12">
    <w:abstractNumId w:val="4"/>
  </w:num>
  <w:num w:numId="13">
    <w:abstractNumId w:val="24"/>
  </w:num>
  <w:num w:numId="14">
    <w:abstractNumId w:val="25"/>
  </w:num>
  <w:num w:numId="15">
    <w:abstractNumId w:val="16"/>
  </w:num>
  <w:num w:numId="16">
    <w:abstractNumId w:val="6"/>
  </w:num>
  <w:num w:numId="17">
    <w:abstractNumId w:val="21"/>
  </w:num>
  <w:num w:numId="18">
    <w:abstractNumId w:val="3"/>
  </w:num>
  <w:num w:numId="19">
    <w:abstractNumId w:val="13"/>
  </w:num>
  <w:num w:numId="20">
    <w:abstractNumId w:val="18"/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7"/>
  </w:num>
  <w:num w:numId="25">
    <w:abstractNumId w:val="9"/>
  </w:num>
  <w:num w:numId="26">
    <w:abstractNumId w:val="12"/>
  </w:num>
  <w:num w:numId="27">
    <w:abstractNumId w:val="11"/>
  </w:num>
  <w:num w:numId="28">
    <w:abstractNumId w:val="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2D4A"/>
    <w:rsid w:val="0001028A"/>
    <w:rsid w:val="00010F89"/>
    <w:rsid w:val="000116CD"/>
    <w:rsid w:val="00017F81"/>
    <w:rsid w:val="00020BCC"/>
    <w:rsid w:val="00030C13"/>
    <w:rsid w:val="0003301B"/>
    <w:rsid w:val="000401CB"/>
    <w:rsid w:val="00047CCE"/>
    <w:rsid w:val="00054043"/>
    <w:rsid w:val="00057073"/>
    <w:rsid w:val="00057289"/>
    <w:rsid w:val="00060AC5"/>
    <w:rsid w:val="00062839"/>
    <w:rsid w:val="0007149B"/>
    <w:rsid w:val="00076262"/>
    <w:rsid w:val="0007700C"/>
    <w:rsid w:val="00080A35"/>
    <w:rsid w:val="0008424A"/>
    <w:rsid w:val="00092BA2"/>
    <w:rsid w:val="0009510B"/>
    <w:rsid w:val="000A49C8"/>
    <w:rsid w:val="000A5792"/>
    <w:rsid w:val="000A6138"/>
    <w:rsid w:val="000A766E"/>
    <w:rsid w:val="000B14B2"/>
    <w:rsid w:val="000C2BCA"/>
    <w:rsid w:val="000E2577"/>
    <w:rsid w:val="000E5988"/>
    <w:rsid w:val="000F16D6"/>
    <w:rsid w:val="000F4767"/>
    <w:rsid w:val="000F5EAD"/>
    <w:rsid w:val="000F5FF0"/>
    <w:rsid w:val="00105314"/>
    <w:rsid w:val="00106CB9"/>
    <w:rsid w:val="001213CD"/>
    <w:rsid w:val="0012716F"/>
    <w:rsid w:val="00130AC8"/>
    <w:rsid w:val="00131434"/>
    <w:rsid w:val="00131CF7"/>
    <w:rsid w:val="00137F77"/>
    <w:rsid w:val="00140E0B"/>
    <w:rsid w:val="0014161E"/>
    <w:rsid w:val="00141E93"/>
    <w:rsid w:val="001461D2"/>
    <w:rsid w:val="00146DAA"/>
    <w:rsid w:val="00151FEB"/>
    <w:rsid w:val="001548F3"/>
    <w:rsid w:val="00154C69"/>
    <w:rsid w:val="00160084"/>
    <w:rsid w:val="00160AB7"/>
    <w:rsid w:val="00164986"/>
    <w:rsid w:val="00171684"/>
    <w:rsid w:val="00174524"/>
    <w:rsid w:val="001754BD"/>
    <w:rsid w:val="00180728"/>
    <w:rsid w:val="00181562"/>
    <w:rsid w:val="00181B8A"/>
    <w:rsid w:val="00190224"/>
    <w:rsid w:val="001B156F"/>
    <w:rsid w:val="001C091E"/>
    <w:rsid w:val="001C3D43"/>
    <w:rsid w:val="001C3F18"/>
    <w:rsid w:val="001E395A"/>
    <w:rsid w:val="001E3B80"/>
    <w:rsid w:val="001E6E17"/>
    <w:rsid w:val="001E781F"/>
    <w:rsid w:val="00201DE2"/>
    <w:rsid w:val="0021011F"/>
    <w:rsid w:val="00211AB6"/>
    <w:rsid w:val="00213A8D"/>
    <w:rsid w:val="00215BEF"/>
    <w:rsid w:val="00215F33"/>
    <w:rsid w:val="002244CB"/>
    <w:rsid w:val="00225FAC"/>
    <w:rsid w:val="002269F0"/>
    <w:rsid w:val="00232E15"/>
    <w:rsid w:val="00246636"/>
    <w:rsid w:val="00247726"/>
    <w:rsid w:val="002506AC"/>
    <w:rsid w:val="00250BAC"/>
    <w:rsid w:val="002533B6"/>
    <w:rsid w:val="00261A4E"/>
    <w:rsid w:val="00262A8E"/>
    <w:rsid w:val="00264B98"/>
    <w:rsid w:val="00265F3B"/>
    <w:rsid w:val="002773B4"/>
    <w:rsid w:val="00282B42"/>
    <w:rsid w:val="0029602B"/>
    <w:rsid w:val="002A2915"/>
    <w:rsid w:val="002A46D6"/>
    <w:rsid w:val="002A5ECA"/>
    <w:rsid w:val="002A7B30"/>
    <w:rsid w:val="002B6096"/>
    <w:rsid w:val="002C61B4"/>
    <w:rsid w:val="002D5049"/>
    <w:rsid w:val="002E0705"/>
    <w:rsid w:val="002E6D35"/>
    <w:rsid w:val="002F095D"/>
    <w:rsid w:val="002F5635"/>
    <w:rsid w:val="002F666D"/>
    <w:rsid w:val="003008B7"/>
    <w:rsid w:val="00307888"/>
    <w:rsid w:val="0031455E"/>
    <w:rsid w:val="00321707"/>
    <w:rsid w:val="003235B6"/>
    <w:rsid w:val="00323D8A"/>
    <w:rsid w:val="00323EE8"/>
    <w:rsid w:val="00326922"/>
    <w:rsid w:val="00331BA2"/>
    <w:rsid w:val="00346C7C"/>
    <w:rsid w:val="003670FB"/>
    <w:rsid w:val="00371864"/>
    <w:rsid w:val="00373E5D"/>
    <w:rsid w:val="00374405"/>
    <w:rsid w:val="00375C10"/>
    <w:rsid w:val="00380FD6"/>
    <w:rsid w:val="003873EE"/>
    <w:rsid w:val="003912FC"/>
    <w:rsid w:val="0039654C"/>
    <w:rsid w:val="003B232E"/>
    <w:rsid w:val="003B2A48"/>
    <w:rsid w:val="003B2C68"/>
    <w:rsid w:val="003C08B6"/>
    <w:rsid w:val="003C705D"/>
    <w:rsid w:val="003C770B"/>
    <w:rsid w:val="003D1213"/>
    <w:rsid w:val="003D404D"/>
    <w:rsid w:val="003D6925"/>
    <w:rsid w:val="003E46C9"/>
    <w:rsid w:val="003E61E3"/>
    <w:rsid w:val="003F5FC2"/>
    <w:rsid w:val="003F6E01"/>
    <w:rsid w:val="00401E9B"/>
    <w:rsid w:val="004111A6"/>
    <w:rsid w:val="00412DB2"/>
    <w:rsid w:val="00420952"/>
    <w:rsid w:val="00422976"/>
    <w:rsid w:val="0042387E"/>
    <w:rsid w:val="00423E5B"/>
    <w:rsid w:val="00425198"/>
    <w:rsid w:val="00430330"/>
    <w:rsid w:val="00432FE5"/>
    <w:rsid w:val="00437E4E"/>
    <w:rsid w:val="00440023"/>
    <w:rsid w:val="004401A4"/>
    <w:rsid w:val="0044532A"/>
    <w:rsid w:val="00447E26"/>
    <w:rsid w:val="004652B4"/>
    <w:rsid w:val="00472E70"/>
    <w:rsid w:val="00481569"/>
    <w:rsid w:val="00484420"/>
    <w:rsid w:val="00492110"/>
    <w:rsid w:val="004A2BDC"/>
    <w:rsid w:val="004B1382"/>
    <w:rsid w:val="004B6494"/>
    <w:rsid w:val="004C2322"/>
    <w:rsid w:val="004C5411"/>
    <w:rsid w:val="004D5DB5"/>
    <w:rsid w:val="004D6F63"/>
    <w:rsid w:val="004D7EBC"/>
    <w:rsid w:val="004E429A"/>
    <w:rsid w:val="004F04F1"/>
    <w:rsid w:val="0050485F"/>
    <w:rsid w:val="00512786"/>
    <w:rsid w:val="00523DD1"/>
    <w:rsid w:val="00525616"/>
    <w:rsid w:val="00525857"/>
    <w:rsid w:val="0053021B"/>
    <w:rsid w:val="00531205"/>
    <w:rsid w:val="0054176E"/>
    <w:rsid w:val="005432D1"/>
    <w:rsid w:val="005503D6"/>
    <w:rsid w:val="005519CB"/>
    <w:rsid w:val="005524ED"/>
    <w:rsid w:val="00557FCE"/>
    <w:rsid w:val="0056034A"/>
    <w:rsid w:val="00562D49"/>
    <w:rsid w:val="0057497E"/>
    <w:rsid w:val="005932BC"/>
    <w:rsid w:val="00593AEA"/>
    <w:rsid w:val="00596DAA"/>
    <w:rsid w:val="00597147"/>
    <w:rsid w:val="005A5C39"/>
    <w:rsid w:val="005B6844"/>
    <w:rsid w:val="005B794B"/>
    <w:rsid w:val="005C3CE0"/>
    <w:rsid w:val="005C5173"/>
    <w:rsid w:val="005D257B"/>
    <w:rsid w:val="005D533C"/>
    <w:rsid w:val="005D78B4"/>
    <w:rsid w:val="005E3176"/>
    <w:rsid w:val="005E3C31"/>
    <w:rsid w:val="005F0708"/>
    <w:rsid w:val="005F238E"/>
    <w:rsid w:val="00601340"/>
    <w:rsid w:val="0060497F"/>
    <w:rsid w:val="006064BD"/>
    <w:rsid w:val="00607C6A"/>
    <w:rsid w:val="006131A3"/>
    <w:rsid w:val="00615795"/>
    <w:rsid w:val="00617FD3"/>
    <w:rsid w:val="006302CC"/>
    <w:rsid w:val="006322E4"/>
    <w:rsid w:val="00636884"/>
    <w:rsid w:val="0064090F"/>
    <w:rsid w:val="00644992"/>
    <w:rsid w:val="0064738C"/>
    <w:rsid w:val="00650F09"/>
    <w:rsid w:val="00666855"/>
    <w:rsid w:val="006801F5"/>
    <w:rsid w:val="00684858"/>
    <w:rsid w:val="0069379D"/>
    <w:rsid w:val="00695AF4"/>
    <w:rsid w:val="006A0BB8"/>
    <w:rsid w:val="006A273F"/>
    <w:rsid w:val="006A7889"/>
    <w:rsid w:val="006B0399"/>
    <w:rsid w:val="006B22CA"/>
    <w:rsid w:val="006B3805"/>
    <w:rsid w:val="006B3AA6"/>
    <w:rsid w:val="006B3E7D"/>
    <w:rsid w:val="006B4045"/>
    <w:rsid w:val="006B73F5"/>
    <w:rsid w:val="006C4539"/>
    <w:rsid w:val="006D2EDB"/>
    <w:rsid w:val="006E2895"/>
    <w:rsid w:val="006E7464"/>
    <w:rsid w:val="006F167D"/>
    <w:rsid w:val="006F654A"/>
    <w:rsid w:val="00702605"/>
    <w:rsid w:val="00703B0B"/>
    <w:rsid w:val="007060CF"/>
    <w:rsid w:val="00706864"/>
    <w:rsid w:val="00710139"/>
    <w:rsid w:val="007134FC"/>
    <w:rsid w:val="00714C7E"/>
    <w:rsid w:val="0071739E"/>
    <w:rsid w:val="00724BB6"/>
    <w:rsid w:val="0072648D"/>
    <w:rsid w:val="0072694C"/>
    <w:rsid w:val="0074580B"/>
    <w:rsid w:val="00751407"/>
    <w:rsid w:val="00753AB4"/>
    <w:rsid w:val="007551CC"/>
    <w:rsid w:val="0075612D"/>
    <w:rsid w:val="0077059B"/>
    <w:rsid w:val="00770FD5"/>
    <w:rsid w:val="00772F9E"/>
    <w:rsid w:val="00775A76"/>
    <w:rsid w:val="007761F1"/>
    <w:rsid w:val="007766CD"/>
    <w:rsid w:val="007A275F"/>
    <w:rsid w:val="007A34C2"/>
    <w:rsid w:val="007A3EA0"/>
    <w:rsid w:val="007B2478"/>
    <w:rsid w:val="007C0B43"/>
    <w:rsid w:val="007C2B31"/>
    <w:rsid w:val="007D1F97"/>
    <w:rsid w:val="007D3B79"/>
    <w:rsid w:val="007D4BA4"/>
    <w:rsid w:val="007D4CAC"/>
    <w:rsid w:val="007D4F88"/>
    <w:rsid w:val="007E22DE"/>
    <w:rsid w:val="007F10A3"/>
    <w:rsid w:val="007F6542"/>
    <w:rsid w:val="00806400"/>
    <w:rsid w:val="0080739E"/>
    <w:rsid w:val="00813015"/>
    <w:rsid w:val="00816789"/>
    <w:rsid w:val="00820420"/>
    <w:rsid w:val="008221E2"/>
    <w:rsid w:val="00823EF5"/>
    <w:rsid w:val="00826A06"/>
    <w:rsid w:val="00843265"/>
    <w:rsid w:val="00843E83"/>
    <w:rsid w:val="00846E7F"/>
    <w:rsid w:val="00854E6F"/>
    <w:rsid w:val="008571EC"/>
    <w:rsid w:val="00860E86"/>
    <w:rsid w:val="00873D10"/>
    <w:rsid w:val="008860B3"/>
    <w:rsid w:val="0088672C"/>
    <w:rsid w:val="00886D87"/>
    <w:rsid w:val="00890877"/>
    <w:rsid w:val="008A12C3"/>
    <w:rsid w:val="008A2C05"/>
    <w:rsid w:val="008A77FA"/>
    <w:rsid w:val="008B4FFA"/>
    <w:rsid w:val="008C4980"/>
    <w:rsid w:val="008C74DA"/>
    <w:rsid w:val="008D43E4"/>
    <w:rsid w:val="008E07A6"/>
    <w:rsid w:val="008E08A5"/>
    <w:rsid w:val="008E3798"/>
    <w:rsid w:val="008E507C"/>
    <w:rsid w:val="008F22E2"/>
    <w:rsid w:val="008F23B1"/>
    <w:rsid w:val="00906732"/>
    <w:rsid w:val="009079D0"/>
    <w:rsid w:val="00924C5C"/>
    <w:rsid w:val="009254DB"/>
    <w:rsid w:val="00926689"/>
    <w:rsid w:val="009300F0"/>
    <w:rsid w:val="00930FDD"/>
    <w:rsid w:val="009346F0"/>
    <w:rsid w:val="009363D5"/>
    <w:rsid w:val="00936F41"/>
    <w:rsid w:val="009412F8"/>
    <w:rsid w:val="009504B6"/>
    <w:rsid w:val="00950DC8"/>
    <w:rsid w:val="0095283F"/>
    <w:rsid w:val="00962CD9"/>
    <w:rsid w:val="009640BF"/>
    <w:rsid w:val="00974358"/>
    <w:rsid w:val="00974A09"/>
    <w:rsid w:val="00977F4F"/>
    <w:rsid w:val="009813FD"/>
    <w:rsid w:val="00993000"/>
    <w:rsid w:val="00993534"/>
    <w:rsid w:val="009949CA"/>
    <w:rsid w:val="009B2AB3"/>
    <w:rsid w:val="009B430B"/>
    <w:rsid w:val="009B5491"/>
    <w:rsid w:val="009C0ED3"/>
    <w:rsid w:val="009C525E"/>
    <w:rsid w:val="009D378D"/>
    <w:rsid w:val="009D4544"/>
    <w:rsid w:val="009E3F8E"/>
    <w:rsid w:val="009F450B"/>
    <w:rsid w:val="009F4D25"/>
    <w:rsid w:val="009F7548"/>
    <w:rsid w:val="009F7D4B"/>
    <w:rsid w:val="00A13D66"/>
    <w:rsid w:val="00A15814"/>
    <w:rsid w:val="00A15BE5"/>
    <w:rsid w:val="00A166CD"/>
    <w:rsid w:val="00A2797B"/>
    <w:rsid w:val="00A310D4"/>
    <w:rsid w:val="00A325ED"/>
    <w:rsid w:val="00A32D8D"/>
    <w:rsid w:val="00A342CB"/>
    <w:rsid w:val="00A35D40"/>
    <w:rsid w:val="00A37B5B"/>
    <w:rsid w:val="00A44223"/>
    <w:rsid w:val="00A52E12"/>
    <w:rsid w:val="00A54AE2"/>
    <w:rsid w:val="00A60210"/>
    <w:rsid w:val="00A65234"/>
    <w:rsid w:val="00A7162B"/>
    <w:rsid w:val="00A733BC"/>
    <w:rsid w:val="00A765BD"/>
    <w:rsid w:val="00A8227B"/>
    <w:rsid w:val="00A823CE"/>
    <w:rsid w:val="00A85D9F"/>
    <w:rsid w:val="00A87864"/>
    <w:rsid w:val="00A936F2"/>
    <w:rsid w:val="00A96FB2"/>
    <w:rsid w:val="00AA1F33"/>
    <w:rsid w:val="00AA4B3B"/>
    <w:rsid w:val="00AB432B"/>
    <w:rsid w:val="00AB607C"/>
    <w:rsid w:val="00AC1E5D"/>
    <w:rsid w:val="00AC77B2"/>
    <w:rsid w:val="00AD5A83"/>
    <w:rsid w:val="00AE3635"/>
    <w:rsid w:val="00AE610B"/>
    <w:rsid w:val="00AE6CE1"/>
    <w:rsid w:val="00AE7040"/>
    <w:rsid w:val="00AF2F72"/>
    <w:rsid w:val="00AF3D94"/>
    <w:rsid w:val="00AF5168"/>
    <w:rsid w:val="00B009C3"/>
    <w:rsid w:val="00B118A6"/>
    <w:rsid w:val="00B13D6C"/>
    <w:rsid w:val="00B20996"/>
    <w:rsid w:val="00B31858"/>
    <w:rsid w:val="00B32901"/>
    <w:rsid w:val="00B36A2D"/>
    <w:rsid w:val="00B412C2"/>
    <w:rsid w:val="00B4152F"/>
    <w:rsid w:val="00B4694B"/>
    <w:rsid w:val="00B5574F"/>
    <w:rsid w:val="00B633E8"/>
    <w:rsid w:val="00B710DE"/>
    <w:rsid w:val="00B71BE0"/>
    <w:rsid w:val="00B71E0B"/>
    <w:rsid w:val="00B75670"/>
    <w:rsid w:val="00B763DC"/>
    <w:rsid w:val="00B767D9"/>
    <w:rsid w:val="00B83778"/>
    <w:rsid w:val="00B921F9"/>
    <w:rsid w:val="00BA3E80"/>
    <w:rsid w:val="00BA5211"/>
    <w:rsid w:val="00BA59E3"/>
    <w:rsid w:val="00BA6D78"/>
    <w:rsid w:val="00BB0CDB"/>
    <w:rsid w:val="00BC2215"/>
    <w:rsid w:val="00BD02E6"/>
    <w:rsid w:val="00BD5B39"/>
    <w:rsid w:val="00BD7389"/>
    <w:rsid w:val="00BD748D"/>
    <w:rsid w:val="00BE238C"/>
    <w:rsid w:val="00BE3108"/>
    <w:rsid w:val="00BF3DDE"/>
    <w:rsid w:val="00BF6AD7"/>
    <w:rsid w:val="00BF7A2E"/>
    <w:rsid w:val="00C0031C"/>
    <w:rsid w:val="00C11149"/>
    <w:rsid w:val="00C112DC"/>
    <w:rsid w:val="00C13325"/>
    <w:rsid w:val="00C15AF3"/>
    <w:rsid w:val="00C15D05"/>
    <w:rsid w:val="00C17072"/>
    <w:rsid w:val="00C230AB"/>
    <w:rsid w:val="00C30813"/>
    <w:rsid w:val="00C334B5"/>
    <w:rsid w:val="00C345E8"/>
    <w:rsid w:val="00C410CD"/>
    <w:rsid w:val="00C45857"/>
    <w:rsid w:val="00C5283F"/>
    <w:rsid w:val="00C53B67"/>
    <w:rsid w:val="00C53D15"/>
    <w:rsid w:val="00C60B12"/>
    <w:rsid w:val="00C620C4"/>
    <w:rsid w:val="00C672E8"/>
    <w:rsid w:val="00C67A03"/>
    <w:rsid w:val="00C74688"/>
    <w:rsid w:val="00C80095"/>
    <w:rsid w:val="00C83E04"/>
    <w:rsid w:val="00C9148D"/>
    <w:rsid w:val="00C91B40"/>
    <w:rsid w:val="00C91FEE"/>
    <w:rsid w:val="00C97BC7"/>
    <w:rsid w:val="00CA3E59"/>
    <w:rsid w:val="00CA6635"/>
    <w:rsid w:val="00CB56BF"/>
    <w:rsid w:val="00CB7940"/>
    <w:rsid w:val="00CD0EE4"/>
    <w:rsid w:val="00CD37E1"/>
    <w:rsid w:val="00CD39AE"/>
    <w:rsid w:val="00CE3234"/>
    <w:rsid w:val="00CE6F63"/>
    <w:rsid w:val="00CF0DE2"/>
    <w:rsid w:val="00CF4268"/>
    <w:rsid w:val="00D02601"/>
    <w:rsid w:val="00D07076"/>
    <w:rsid w:val="00D127C4"/>
    <w:rsid w:val="00D1742D"/>
    <w:rsid w:val="00D2300D"/>
    <w:rsid w:val="00D30FB2"/>
    <w:rsid w:val="00D31983"/>
    <w:rsid w:val="00D42502"/>
    <w:rsid w:val="00D425BE"/>
    <w:rsid w:val="00D54DC8"/>
    <w:rsid w:val="00D57751"/>
    <w:rsid w:val="00D65C23"/>
    <w:rsid w:val="00D6709E"/>
    <w:rsid w:val="00D71694"/>
    <w:rsid w:val="00D72DA8"/>
    <w:rsid w:val="00D83E34"/>
    <w:rsid w:val="00D90C4E"/>
    <w:rsid w:val="00D96C50"/>
    <w:rsid w:val="00DA2FCC"/>
    <w:rsid w:val="00DA5ED2"/>
    <w:rsid w:val="00DB0663"/>
    <w:rsid w:val="00DB15B7"/>
    <w:rsid w:val="00DB4DEA"/>
    <w:rsid w:val="00DB720E"/>
    <w:rsid w:val="00DD0A0B"/>
    <w:rsid w:val="00DD1432"/>
    <w:rsid w:val="00DD5C54"/>
    <w:rsid w:val="00DE1D04"/>
    <w:rsid w:val="00DF38CB"/>
    <w:rsid w:val="00DF5852"/>
    <w:rsid w:val="00E00E86"/>
    <w:rsid w:val="00E04D4C"/>
    <w:rsid w:val="00E11DD8"/>
    <w:rsid w:val="00E129F0"/>
    <w:rsid w:val="00E13285"/>
    <w:rsid w:val="00E16846"/>
    <w:rsid w:val="00E22234"/>
    <w:rsid w:val="00E22B8A"/>
    <w:rsid w:val="00E2485E"/>
    <w:rsid w:val="00E258C7"/>
    <w:rsid w:val="00E25BD1"/>
    <w:rsid w:val="00E32364"/>
    <w:rsid w:val="00E364B8"/>
    <w:rsid w:val="00E37B41"/>
    <w:rsid w:val="00E430D1"/>
    <w:rsid w:val="00E46D32"/>
    <w:rsid w:val="00E50AE0"/>
    <w:rsid w:val="00E532F0"/>
    <w:rsid w:val="00E54A51"/>
    <w:rsid w:val="00E56527"/>
    <w:rsid w:val="00E635FB"/>
    <w:rsid w:val="00E63FB3"/>
    <w:rsid w:val="00E6716B"/>
    <w:rsid w:val="00E74010"/>
    <w:rsid w:val="00E74C09"/>
    <w:rsid w:val="00E83EDB"/>
    <w:rsid w:val="00E87B33"/>
    <w:rsid w:val="00E914C1"/>
    <w:rsid w:val="00E95BCD"/>
    <w:rsid w:val="00EB05FF"/>
    <w:rsid w:val="00EB17E4"/>
    <w:rsid w:val="00EB2E6A"/>
    <w:rsid w:val="00EB4376"/>
    <w:rsid w:val="00EB4CDC"/>
    <w:rsid w:val="00EB5195"/>
    <w:rsid w:val="00EB70A4"/>
    <w:rsid w:val="00EC5B3B"/>
    <w:rsid w:val="00EC5D01"/>
    <w:rsid w:val="00ED350A"/>
    <w:rsid w:val="00EF258E"/>
    <w:rsid w:val="00EF664E"/>
    <w:rsid w:val="00EF6948"/>
    <w:rsid w:val="00EF7730"/>
    <w:rsid w:val="00F24F3D"/>
    <w:rsid w:val="00F37D97"/>
    <w:rsid w:val="00F40D81"/>
    <w:rsid w:val="00F4412F"/>
    <w:rsid w:val="00F46E67"/>
    <w:rsid w:val="00F537D1"/>
    <w:rsid w:val="00F617C8"/>
    <w:rsid w:val="00F620D1"/>
    <w:rsid w:val="00F626AA"/>
    <w:rsid w:val="00F73098"/>
    <w:rsid w:val="00F75FE4"/>
    <w:rsid w:val="00F82ABB"/>
    <w:rsid w:val="00F905D1"/>
    <w:rsid w:val="00F948AB"/>
    <w:rsid w:val="00F9647F"/>
    <w:rsid w:val="00FA1D31"/>
    <w:rsid w:val="00FA4E91"/>
    <w:rsid w:val="00FC1402"/>
    <w:rsid w:val="00FC5008"/>
    <w:rsid w:val="00FC58D7"/>
    <w:rsid w:val="00FD2EDE"/>
    <w:rsid w:val="00FE039D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80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5D9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412F8"/>
    <w:pPr>
      <w:spacing w:before="100" w:beforeAutospacing="1" w:after="100" w:afterAutospacing="1"/>
    </w:pPr>
    <w:rPr>
      <w:rFonts w:eastAsiaTheme="minorHAnsi"/>
    </w:rPr>
  </w:style>
  <w:style w:type="character" w:customStyle="1" w:styleId="whitespace-normal">
    <w:name w:val="whitespace-normal"/>
    <w:basedOn w:val="Standardnpsmoodstavce"/>
    <w:rsid w:val="0072694C"/>
  </w:style>
  <w:style w:type="character" w:styleId="Siln">
    <w:name w:val="Strong"/>
    <w:basedOn w:val="Standardnpsmoodstavce"/>
    <w:uiPriority w:val="22"/>
    <w:qFormat/>
    <w:rsid w:val="007269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80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5D9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412F8"/>
    <w:pPr>
      <w:spacing w:before="100" w:beforeAutospacing="1" w:after="100" w:afterAutospacing="1"/>
    </w:pPr>
    <w:rPr>
      <w:rFonts w:eastAsiaTheme="minorHAnsi"/>
    </w:rPr>
  </w:style>
  <w:style w:type="character" w:customStyle="1" w:styleId="whitespace-normal">
    <w:name w:val="whitespace-normal"/>
    <w:basedOn w:val="Standardnpsmoodstavce"/>
    <w:rsid w:val="0072694C"/>
  </w:style>
  <w:style w:type="character" w:styleId="Siln">
    <w:name w:val="Strong"/>
    <w:basedOn w:val="Standardnpsmoodstavce"/>
    <w:uiPriority w:val="22"/>
    <w:qFormat/>
    <w:rsid w:val="00726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54A6-B0AD-4C2F-B2BD-3C042551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1321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30</cp:revision>
  <cp:lastPrinted>2019-11-28T13:30:00Z</cp:lastPrinted>
  <dcterms:created xsi:type="dcterms:W3CDTF">2026-03-16T08:01:00Z</dcterms:created>
  <dcterms:modified xsi:type="dcterms:W3CDTF">2026-04-29T08:41:00Z</dcterms:modified>
</cp:coreProperties>
</file>