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1F" w:rsidRDefault="00E34877" w:rsidP="00C410CD">
      <w:r>
        <w:t xml:space="preserve"> </w:t>
      </w:r>
      <w:r w:rsidR="00C410CD" w:rsidRPr="002A7B30">
        <w:t xml:space="preserve">                                                                       </w:t>
      </w:r>
    </w:p>
    <w:p w:rsidR="00403F73" w:rsidRDefault="00B6351F" w:rsidP="00C410CD">
      <w:r>
        <w:t xml:space="preserve">                                                                           </w:t>
      </w:r>
      <w:r w:rsidR="00C410CD" w:rsidRPr="002A7B30">
        <w:t xml:space="preserve">                                              </w:t>
      </w:r>
      <w:r w:rsidR="005520F3">
        <w:t xml:space="preserve">         </w:t>
      </w:r>
    </w:p>
    <w:p w:rsidR="00C410CD" w:rsidRPr="00AF3D94" w:rsidRDefault="00403F73" w:rsidP="00C410CD">
      <w:pPr>
        <w:rPr>
          <w:i/>
        </w:rPr>
      </w:pPr>
      <w:r>
        <w:t xml:space="preserve">                                                                                                                                     </w:t>
      </w:r>
      <w:r w:rsidR="005520F3">
        <w:t xml:space="preserve">  </w:t>
      </w:r>
      <w:r w:rsidR="00C410CD" w:rsidRPr="002A7B30">
        <w:t xml:space="preserve"> </w:t>
      </w:r>
      <w:r w:rsidR="00C410CD" w:rsidRPr="00AF3D94">
        <w:rPr>
          <w:i/>
        </w:rPr>
        <w:t xml:space="preserve">Příloha č. </w:t>
      </w:r>
      <w:r w:rsidR="00B4694B" w:rsidRPr="00AF3D94">
        <w:rPr>
          <w:i/>
        </w:rPr>
        <w:t>2</w:t>
      </w:r>
      <w:r w:rsidR="00C410CD" w:rsidRPr="00AF3D94">
        <w:rPr>
          <w:i/>
        </w:rPr>
        <w:t xml:space="preserve"> </w:t>
      </w:r>
    </w:p>
    <w:p w:rsidR="00B6351F" w:rsidRDefault="00FE54F4" w:rsidP="001A2409">
      <w:pPr>
        <w:rPr>
          <w:b/>
        </w:rPr>
      </w:pPr>
      <w:r>
        <w:rPr>
          <w:b/>
        </w:rPr>
        <w:t xml:space="preserve">      </w:t>
      </w:r>
      <w:r w:rsidR="00A34D05">
        <w:rPr>
          <w:b/>
        </w:rPr>
        <w:t xml:space="preserve">                                     </w:t>
      </w:r>
    </w:p>
    <w:p w:rsidR="00403F73" w:rsidRDefault="00B6351F" w:rsidP="001A2409">
      <w:pPr>
        <w:rPr>
          <w:b/>
        </w:rPr>
      </w:pPr>
      <w:r>
        <w:rPr>
          <w:b/>
        </w:rPr>
        <w:t xml:space="preserve">                                   </w:t>
      </w:r>
      <w:r w:rsidR="00B72EDB">
        <w:rPr>
          <w:b/>
        </w:rPr>
        <w:t xml:space="preserve">     </w:t>
      </w:r>
      <w:r>
        <w:rPr>
          <w:b/>
        </w:rPr>
        <w:t xml:space="preserve"> </w:t>
      </w:r>
    </w:p>
    <w:p w:rsidR="00B6351F" w:rsidRDefault="00403F73" w:rsidP="001A2409">
      <w:pPr>
        <w:rPr>
          <w:b/>
        </w:rPr>
      </w:pPr>
      <w:r>
        <w:rPr>
          <w:b/>
        </w:rPr>
        <w:t xml:space="preserve">                              </w:t>
      </w:r>
      <w:r w:rsidR="00B6351F">
        <w:rPr>
          <w:b/>
        </w:rPr>
        <w:t xml:space="preserve">  </w:t>
      </w:r>
      <w:r w:rsidR="00C82CAE" w:rsidRPr="005E0CDE">
        <w:rPr>
          <w:b/>
        </w:rPr>
        <w:t>Předmět</w:t>
      </w:r>
      <w:r w:rsidR="00C82CAE">
        <w:rPr>
          <w:b/>
        </w:rPr>
        <w:t xml:space="preserve"> </w:t>
      </w:r>
      <w:r w:rsidR="00C82CAE" w:rsidRPr="005E0CDE">
        <w:rPr>
          <w:b/>
        </w:rPr>
        <w:t>veřejné zakázky</w:t>
      </w:r>
      <w:r>
        <w:rPr>
          <w:b/>
        </w:rPr>
        <w:t>, výpočet ceny</w:t>
      </w:r>
    </w:p>
    <w:p w:rsidR="00403F73" w:rsidRDefault="00403F73" w:rsidP="001A2409">
      <w:pPr>
        <w:rPr>
          <w:b/>
        </w:rPr>
      </w:pPr>
    </w:p>
    <w:p w:rsidR="00841BCF" w:rsidRDefault="00841BCF" w:rsidP="00C410CD">
      <w:pPr>
        <w:rPr>
          <w:b/>
        </w:rPr>
      </w:pPr>
    </w:p>
    <w:p w:rsidR="00B6351F" w:rsidRDefault="004315BF" w:rsidP="00C410CD">
      <w:pPr>
        <w:rPr>
          <w:rFonts w:ascii="Open Sans" w:hAnsi="Open Sans" w:cs="Helvetica"/>
          <w:b/>
        </w:rPr>
      </w:pPr>
      <w:r>
        <w:rPr>
          <w:rFonts w:ascii="Palatino Linotype" w:hAnsi="Palatino Linotype"/>
          <w:b/>
          <w:bCs/>
        </w:rPr>
        <w:t xml:space="preserve">           </w:t>
      </w:r>
      <w:r w:rsidR="00A46FDA">
        <w:rPr>
          <w:rFonts w:ascii="Palatino Linotype" w:hAnsi="Palatino Linotype"/>
          <w:b/>
          <w:bCs/>
        </w:rPr>
        <w:t xml:space="preserve">   </w:t>
      </w:r>
      <w:r>
        <w:rPr>
          <w:rFonts w:ascii="Palatino Linotype" w:hAnsi="Palatino Linotype"/>
          <w:b/>
          <w:bCs/>
        </w:rPr>
        <w:t xml:space="preserve"> </w:t>
      </w:r>
      <w:r w:rsidRPr="00A46FDA">
        <w:rPr>
          <w:rFonts w:ascii="Open Sans" w:hAnsi="Open Sans" w:cs="Helvetica"/>
          <w:b/>
        </w:rPr>
        <w:t>„Výmalba pavilonů A, B a C, veřejná zakázka č. 1</w:t>
      </w:r>
      <w:r w:rsidR="008D17F0">
        <w:rPr>
          <w:rFonts w:ascii="Open Sans" w:hAnsi="Open Sans" w:cs="Helvetica"/>
          <w:b/>
        </w:rPr>
        <w:t>5</w:t>
      </w:r>
      <w:r w:rsidRPr="00A46FDA">
        <w:rPr>
          <w:rFonts w:ascii="Open Sans" w:hAnsi="Open Sans" w:cs="Helvetica"/>
          <w:b/>
        </w:rPr>
        <w:t>/202</w:t>
      </w:r>
      <w:r w:rsidR="008D17F0">
        <w:rPr>
          <w:rFonts w:ascii="Open Sans" w:hAnsi="Open Sans" w:cs="Helvetica"/>
          <w:b/>
        </w:rPr>
        <w:t>5</w:t>
      </w:r>
      <w:r w:rsidRPr="00A46FDA">
        <w:rPr>
          <w:rFonts w:ascii="Open Sans" w:hAnsi="Open Sans" w:cs="Helvetica"/>
          <w:b/>
        </w:rPr>
        <w:t>“</w:t>
      </w:r>
    </w:p>
    <w:p w:rsidR="00403F73" w:rsidRPr="00A46FDA" w:rsidRDefault="00403F73" w:rsidP="00C410CD">
      <w:pPr>
        <w:rPr>
          <w:rFonts w:ascii="Open Sans" w:hAnsi="Open Sans" w:cs="Helvetica"/>
          <w:b/>
        </w:rPr>
      </w:pPr>
    </w:p>
    <w:p w:rsidR="00C82CAE" w:rsidRDefault="00C82CAE" w:rsidP="00C410CD">
      <w:pPr>
        <w:rPr>
          <w:b/>
        </w:rPr>
      </w:pPr>
      <w:r>
        <w:rPr>
          <w:b/>
        </w:rPr>
        <w:t xml:space="preserve">                                                        </w:t>
      </w:r>
    </w:p>
    <w:p w:rsidR="00F65015" w:rsidRPr="00E70DAC" w:rsidRDefault="00C82CAE" w:rsidP="00C410CD">
      <w:r w:rsidRPr="00E70DAC">
        <w:t xml:space="preserve">                                  </w:t>
      </w:r>
      <w:r w:rsidR="00E70DAC" w:rsidRPr="00E70DAC">
        <w:t xml:space="preserve">                        </w:t>
      </w:r>
      <w:r w:rsidRPr="00E70DAC">
        <w:t>I.</w:t>
      </w:r>
    </w:p>
    <w:p w:rsidR="004315BF" w:rsidRPr="00E70DAC" w:rsidRDefault="005E0CDE" w:rsidP="004315BF">
      <w:r>
        <w:rPr>
          <w:b/>
        </w:rPr>
        <w:t xml:space="preserve">                      </w:t>
      </w:r>
      <w:r w:rsidR="004315BF" w:rsidRPr="00E70DAC">
        <w:t>Předmět</w:t>
      </w:r>
      <w:r w:rsidR="00C82CAE" w:rsidRPr="00E70DAC">
        <w:t>em</w:t>
      </w:r>
      <w:r w:rsidR="004315BF" w:rsidRPr="00E70DAC">
        <w:t xml:space="preserve"> veřejné zakázky</w:t>
      </w:r>
      <w:r w:rsidRPr="00E70DAC">
        <w:t xml:space="preserve"> </w:t>
      </w:r>
      <w:r w:rsidR="00C82CAE" w:rsidRPr="00E70DAC">
        <w:t>jsou malířské práce v rozsahu:</w:t>
      </w:r>
    </w:p>
    <w:p w:rsidR="004315BF" w:rsidRPr="005E0CDE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a) zakrytí ploch a nábytku, tak aby nedocházelo k znečištění interiérů a jeho vybavení,</w:t>
      </w:r>
    </w:p>
    <w:p w:rsidR="004315BF" w:rsidRPr="005E0CDE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b) škrábání staré malby a oprava prasklin (tmelení, broušení)</w:t>
      </w:r>
      <w:r w:rsidR="00DF2B7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jen částečně dle potřeby, max. </w:t>
      </w:r>
      <w:r w:rsidR="006F6676" w:rsidRPr="00492804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4928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</w:t>
      </w: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celkové výměry,</w:t>
      </w:r>
    </w:p>
    <w:p w:rsidR="004315BF" w:rsidRPr="005E0CDE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c) penetrace před novou výmalbou</w:t>
      </w:r>
      <w:r w:rsidR="0042110E"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315BF" w:rsidRPr="005E0CDE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d) výmalba</w:t>
      </w:r>
      <w:r w:rsidR="0042110E"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315BF" w:rsidRPr="005E0CDE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e) manipulace s nábytkem – dodavatel na své náklady zajistí manipulaci s nábytkem a po ukončení prací je povinen vše uvést do původního stavu,</w:t>
      </w:r>
    </w:p>
    <w:p w:rsidR="004315BF" w:rsidRPr="005E0CDE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f) kompletní úkl</w:t>
      </w:r>
      <w:r w:rsidR="00692CF6"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id po ukončení malířských prací,</w:t>
      </w:r>
    </w:p>
    <w:p w:rsidR="004315BF" w:rsidRPr="00061995" w:rsidRDefault="004315BF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>g)</w:t>
      </w:r>
      <w:r w:rsidR="00692CF6" w:rsidRPr="005E0C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72E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ostatní </w:t>
      </w:r>
      <w:r w:rsidRPr="00061995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náklady spojené s</w:t>
      </w:r>
      <w:r w:rsidR="00061995" w:rsidRPr="00061995">
        <w:rPr>
          <w:rFonts w:ascii="Times New Roman" w:eastAsia="Times New Roman" w:hAnsi="Times New Roman" w:cs="Times New Roman"/>
          <w:sz w:val="24"/>
          <w:szCs w:val="24"/>
          <w:lang w:eastAsia="cs-CZ"/>
        </w:rPr>
        <w:t> kvalitně dokončeným dílem</w:t>
      </w:r>
      <w:r w:rsidRPr="0006199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82CAE" w:rsidRDefault="00C82CAE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3F73" w:rsidRDefault="00403F73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3F73" w:rsidRDefault="00403F73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03F73" w:rsidRPr="005E0CDE" w:rsidRDefault="00403F73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15BF" w:rsidRPr="00E70DAC" w:rsidRDefault="00C82CAE" w:rsidP="004315B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D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</w:t>
      </w:r>
      <w:r w:rsidR="00E70DAC" w:rsidRPr="00E70D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0D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II.</w:t>
      </w:r>
    </w:p>
    <w:p w:rsidR="004315BF" w:rsidRPr="00E70DAC" w:rsidRDefault="005E0CDE" w:rsidP="006D477E">
      <w:pPr>
        <w:rPr>
          <w:rFonts w:ascii="Open Sans" w:hAnsi="Open Sans" w:cs="Helvetica"/>
        </w:rPr>
      </w:pPr>
      <w:r>
        <w:rPr>
          <w:b/>
        </w:rPr>
        <w:t xml:space="preserve">                               </w:t>
      </w:r>
      <w:r w:rsidR="00E70DAC">
        <w:rPr>
          <w:b/>
        </w:rPr>
        <w:t xml:space="preserve">  </w:t>
      </w:r>
      <w:r>
        <w:rPr>
          <w:b/>
        </w:rPr>
        <w:t xml:space="preserve">  </w:t>
      </w:r>
      <w:r w:rsidR="00C82CAE" w:rsidRPr="00E70DAC">
        <w:t>P</w:t>
      </w:r>
      <w:r w:rsidR="007736C6" w:rsidRPr="00E70DAC">
        <w:t>ožadavky na veřejnou zakázku</w:t>
      </w:r>
    </w:p>
    <w:p w:rsidR="00403F73" w:rsidRDefault="00403F73" w:rsidP="007736C6"/>
    <w:p w:rsidR="007736C6" w:rsidRPr="004E4CF6" w:rsidRDefault="000A4A32" w:rsidP="007736C6">
      <w:r w:rsidRPr="004E4CF6">
        <w:t>Penetrace a vý</w:t>
      </w:r>
      <w:r w:rsidR="007736C6" w:rsidRPr="004E4CF6">
        <w:t>malba</w:t>
      </w:r>
      <w:r w:rsidR="00A46FDA" w:rsidRPr="004E4CF6">
        <w:t xml:space="preserve"> stěn </w:t>
      </w:r>
      <w:r w:rsidRPr="004E4CF6">
        <w:t>včetně</w:t>
      </w:r>
      <w:r w:rsidR="00A46FDA" w:rsidRPr="004E4CF6">
        <w:t xml:space="preserve"> stropů</w:t>
      </w:r>
      <w:r w:rsidR="007736C6" w:rsidRPr="004E4CF6">
        <w:t xml:space="preserve">:  </w:t>
      </w:r>
    </w:p>
    <w:p w:rsidR="007736C6" w:rsidRPr="004E4CF6" w:rsidRDefault="006C6159" w:rsidP="007736C6">
      <w:r w:rsidRPr="004E4CF6">
        <w:t>budova A – celkem  12</w:t>
      </w:r>
      <w:r w:rsidR="00261ABD" w:rsidRPr="004E4CF6">
        <w:t> </w:t>
      </w:r>
      <w:r w:rsidRPr="004E4CF6">
        <w:t>221</w:t>
      </w:r>
      <w:r w:rsidR="00261ABD" w:rsidRPr="004E4CF6">
        <w:t xml:space="preserve"> </w:t>
      </w:r>
      <w:r w:rsidRPr="004E4CF6">
        <w:t>m2,</w:t>
      </w:r>
    </w:p>
    <w:p w:rsidR="007736C6" w:rsidRPr="004E4CF6" w:rsidRDefault="000A4A32" w:rsidP="007736C6">
      <w:r w:rsidRPr="004E4CF6">
        <w:t>b</w:t>
      </w:r>
      <w:r w:rsidR="007736C6" w:rsidRPr="004E4CF6">
        <w:t>udova B – celkem    1</w:t>
      </w:r>
      <w:r w:rsidR="00261ABD" w:rsidRPr="004E4CF6">
        <w:t> </w:t>
      </w:r>
      <w:r w:rsidR="00061995" w:rsidRPr="004E4CF6">
        <w:t>24</w:t>
      </w:r>
      <w:r w:rsidR="007736C6" w:rsidRPr="004E4CF6">
        <w:t>8</w:t>
      </w:r>
      <w:r w:rsidR="00261ABD" w:rsidRPr="004E4CF6">
        <w:t xml:space="preserve"> </w:t>
      </w:r>
      <w:r w:rsidR="007736C6" w:rsidRPr="004E4CF6">
        <w:t>m2</w:t>
      </w:r>
      <w:r w:rsidR="006C6159" w:rsidRPr="004E4CF6">
        <w:t>,</w:t>
      </w:r>
      <w:r w:rsidR="007736C6" w:rsidRPr="004E4CF6">
        <w:t xml:space="preserve"> </w:t>
      </w:r>
    </w:p>
    <w:p w:rsidR="007736C6" w:rsidRPr="004E4CF6" w:rsidRDefault="000A4A32" w:rsidP="007736C6">
      <w:r w:rsidRPr="004E4CF6">
        <w:t>b</w:t>
      </w:r>
      <w:r w:rsidR="007736C6" w:rsidRPr="004E4CF6">
        <w:t>udova C – celkem     3</w:t>
      </w:r>
      <w:r w:rsidR="00261ABD" w:rsidRPr="004E4CF6">
        <w:t> </w:t>
      </w:r>
      <w:r w:rsidR="007736C6" w:rsidRPr="004E4CF6">
        <w:t>391</w:t>
      </w:r>
      <w:r w:rsidR="00261ABD" w:rsidRPr="004E4CF6">
        <w:t xml:space="preserve"> </w:t>
      </w:r>
      <w:r w:rsidR="007736C6" w:rsidRPr="004E4CF6">
        <w:t>m2</w:t>
      </w:r>
      <w:r w:rsidR="006C6159" w:rsidRPr="004E4CF6">
        <w:t>,</w:t>
      </w:r>
    </w:p>
    <w:p w:rsidR="00A46FDA" w:rsidRPr="004E4CF6" w:rsidRDefault="00403F73" w:rsidP="00A46FDA">
      <w:pPr>
        <w:spacing w:after="150"/>
        <w:jc w:val="both"/>
        <w:rPr>
          <w:rFonts w:ascii="Open Sans" w:hAnsi="Open Sans" w:cs="Helvetica"/>
          <w:b/>
        </w:rPr>
      </w:pPr>
      <w:r w:rsidRPr="004E4CF6">
        <w:t>ba</w:t>
      </w:r>
      <w:r w:rsidR="007736C6" w:rsidRPr="004E4CF6">
        <w:t>rv</w:t>
      </w:r>
      <w:r w:rsidR="00557D62" w:rsidRPr="004E4CF6">
        <w:t>a</w:t>
      </w:r>
      <w:r w:rsidR="007736C6" w:rsidRPr="004E4CF6">
        <w:t>: – otěruvzdorná</w:t>
      </w:r>
      <w:r w:rsidR="00A46FDA" w:rsidRPr="004E4CF6">
        <w:t xml:space="preserve"> barva bílá</w:t>
      </w:r>
      <w:r w:rsidR="004E4CF6" w:rsidRPr="004E4CF6">
        <w:t>,</w:t>
      </w:r>
      <w:r w:rsidR="00557D62" w:rsidRPr="004E4CF6">
        <w:t xml:space="preserve"> (např. </w:t>
      </w:r>
      <w:proofErr w:type="spellStart"/>
      <w:r w:rsidR="00557D62" w:rsidRPr="004E4CF6">
        <w:t>Jupol</w:t>
      </w:r>
      <w:proofErr w:type="spellEnd"/>
      <w:r w:rsidR="00557D62" w:rsidRPr="004E4CF6">
        <w:t>, kterým byl zhotoven předchozí nátěr).</w:t>
      </w:r>
    </w:p>
    <w:p w:rsidR="00403F73" w:rsidRPr="004E4CF6" w:rsidRDefault="00403F73" w:rsidP="00A46FDA"/>
    <w:p w:rsidR="007736C6" w:rsidRPr="004E4CF6" w:rsidRDefault="0042110E" w:rsidP="00A46FDA">
      <w:r w:rsidRPr="004E4CF6">
        <w:t xml:space="preserve">Nátěr </w:t>
      </w:r>
      <w:r w:rsidR="008F48E1" w:rsidRPr="004E4CF6">
        <w:t>soklů do výšky 120 cm</w:t>
      </w:r>
      <w:r w:rsidRPr="004E4CF6">
        <w:t xml:space="preserve">: </w:t>
      </w:r>
    </w:p>
    <w:p w:rsidR="007736C6" w:rsidRPr="004E4CF6" w:rsidRDefault="007736C6" w:rsidP="00A46FDA">
      <w:r w:rsidRPr="004E4CF6">
        <w:t xml:space="preserve">Budova A – celkem  </w:t>
      </w:r>
      <w:r w:rsidR="00261ABD" w:rsidRPr="004E4CF6">
        <w:t xml:space="preserve">  </w:t>
      </w:r>
      <w:r w:rsidRPr="004E4CF6">
        <w:t xml:space="preserve">2 650 m2,  </w:t>
      </w:r>
    </w:p>
    <w:p w:rsidR="007736C6" w:rsidRPr="004E4CF6" w:rsidRDefault="007736C6" w:rsidP="00A46FDA">
      <w:r w:rsidRPr="004E4CF6">
        <w:t xml:space="preserve">Budova B – celkem    </w:t>
      </w:r>
      <w:r w:rsidR="008F48E1" w:rsidRPr="004E4CF6">
        <w:t xml:space="preserve">     </w:t>
      </w:r>
      <w:r w:rsidR="00061995" w:rsidRPr="004E4CF6">
        <w:t>8</w:t>
      </w:r>
      <w:r w:rsidR="008F48E1" w:rsidRPr="004E4CF6">
        <w:t xml:space="preserve">0 </w:t>
      </w:r>
      <w:r w:rsidRPr="004E4CF6">
        <w:t xml:space="preserve">m2, </w:t>
      </w:r>
    </w:p>
    <w:p w:rsidR="007736C6" w:rsidRPr="004E4CF6" w:rsidRDefault="007736C6" w:rsidP="00A46FDA">
      <w:r w:rsidRPr="004E4CF6">
        <w:t xml:space="preserve">Budova C – celkem     </w:t>
      </w:r>
      <w:r w:rsidR="00261ABD" w:rsidRPr="004E4CF6">
        <w:t xml:space="preserve"> </w:t>
      </w:r>
      <w:r w:rsidR="008F48E1" w:rsidRPr="004E4CF6">
        <w:t xml:space="preserve">   88 </w:t>
      </w:r>
      <w:r w:rsidRPr="004E4CF6">
        <w:t>m2</w:t>
      </w:r>
      <w:r w:rsidR="008F48E1" w:rsidRPr="004E4CF6">
        <w:t>,</w:t>
      </w:r>
    </w:p>
    <w:p w:rsidR="00557D62" w:rsidRPr="004E4CF6" w:rsidRDefault="00A46FDA" w:rsidP="00557D62">
      <w:pPr>
        <w:spacing w:after="150"/>
        <w:jc w:val="both"/>
        <w:rPr>
          <w:rFonts w:ascii="Open Sans" w:hAnsi="Open Sans" w:cs="Helvetica"/>
          <w:b/>
        </w:rPr>
      </w:pPr>
      <w:r w:rsidRPr="004E4CF6">
        <w:t>barv</w:t>
      </w:r>
      <w:r w:rsidR="00557D62" w:rsidRPr="004E4CF6">
        <w:t>a</w:t>
      </w:r>
      <w:r w:rsidRPr="004E4CF6">
        <w:t>: -</w:t>
      </w:r>
      <w:r w:rsidR="008F48E1" w:rsidRPr="004E4CF6">
        <w:t xml:space="preserve"> omyvatelná latexová </w:t>
      </w:r>
      <w:r w:rsidRPr="004E4CF6">
        <w:t>bílá</w:t>
      </w:r>
      <w:r w:rsidR="006F6676" w:rsidRPr="004E4CF6">
        <w:t xml:space="preserve">, </w:t>
      </w:r>
      <w:r w:rsidR="00557D62" w:rsidRPr="004E4CF6">
        <w:t xml:space="preserve">(např. </w:t>
      </w:r>
      <w:proofErr w:type="spellStart"/>
      <w:r w:rsidR="00557D62" w:rsidRPr="004E4CF6">
        <w:t>Jupol</w:t>
      </w:r>
      <w:proofErr w:type="spellEnd"/>
      <w:r w:rsidR="00557D62" w:rsidRPr="004E4CF6">
        <w:t xml:space="preserve"> Latex </w:t>
      </w:r>
      <w:proofErr w:type="spellStart"/>
      <w:r w:rsidR="00557D62" w:rsidRPr="004E4CF6">
        <w:t>saten</w:t>
      </w:r>
      <w:proofErr w:type="spellEnd"/>
      <w:r w:rsidR="00557D62" w:rsidRPr="004E4CF6">
        <w:t>, kterým byl zhotoven předchozí nátěr).</w:t>
      </w:r>
    </w:p>
    <w:p w:rsidR="006F6676" w:rsidRPr="004E4CF6" w:rsidRDefault="00C82CAE" w:rsidP="004E4CF6">
      <w:pPr>
        <w:rPr>
          <w:b/>
        </w:rPr>
      </w:pPr>
      <w:r w:rsidRPr="004E4CF6">
        <w:rPr>
          <w:b/>
        </w:rPr>
        <w:t xml:space="preserve">                                                      </w:t>
      </w:r>
      <w:r w:rsidR="006F6676" w:rsidRPr="004E4CF6">
        <w:rPr>
          <w:i/>
        </w:rPr>
        <w:t xml:space="preserve"> </w:t>
      </w:r>
    </w:p>
    <w:p w:rsidR="008D17F0" w:rsidRDefault="008D17F0" w:rsidP="006F6676">
      <w:pPr>
        <w:pStyle w:val="Bezmez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cs-CZ"/>
        </w:rPr>
      </w:pPr>
    </w:p>
    <w:p w:rsidR="00403F73" w:rsidRDefault="00403F73" w:rsidP="006D477E">
      <w:pPr>
        <w:rPr>
          <w:b/>
        </w:rPr>
      </w:pPr>
    </w:p>
    <w:p w:rsidR="00403F73" w:rsidRDefault="00403F73" w:rsidP="006D477E">
      <w:pPr>
        <w:rPr>
          <w:b/>
        </w:rPr>
      </w:pPr>
    </w:p>
    <w:p w:rsidR="00403F73" w:rsidRDefault="00403F73" w:rsidP="006D477E">
      <w:pPr>
        <w:rPr>
          <w:b/>
        </w:rPr>
      </w:pPr>
    </w:p>
    <w:p w:rsidR="00403F73" w:rsidRDefault="00403F73" w:rsidP="006D477E">
      <w:pPr>
        <w:rPr>
          <w:b/>
        </w:rPr>
      </w:pPr>
    </w:p>
    <w:p w:rsidR="00403F73" w:rsidRDefault="00403F73" w:rsidP="006D477E">
      <w:pPr>
        <w:rPr>
          <w:b/>
        </w:rPr>
      </w:pPr>
    </w:p>
    <w:p w:rsidR="00403F73" w:rsidRDefault="00403F73" w:rsidP="006D477E">
      <w:pPr>
        <w:rPr>
          <w:b/>
        </w:rPr>
      </w:pPr>
    </w:p>
    <w:p w:rsidR="00403F73" w:rsidRDefault="00403F73" w:rsidP="006D477E">
      <w:pPr>
        <w:rPr>
          <w:b/>
        </w:rPr>
      </w:pPr>
    </w:p>
    <w:p w:rsidR="00403F73" w:rsidRDefault="00403F73" w:rsidP="006D477E">
      <w:pPr>
        <w:rPr>
          <w:b/>
        </w:rPr>
      </w:pPr>
    </w:p>
    <w:p w:rsidR="00403F73" w:rsidRDefault="00403F73" w:rsidP="006D477E">
      <w:pPr>
        <w:rPr>
          <w:b/>
        </w:rPr>
      </w:pPr>
    </w:p>
    <w:p w:rsidR="003C3D2D" w:rsidRPr="00E70DAC" w:rsidRDefault="00403F73" w:rsidP="006D477E">
      <w:r>
        <w:t xml:space="preserve">           </w:t>
      </w:r>
      <w:r w:rsidR="00557D62">
        <w:t xml:space="preserve">                                              </w:t>
      </w:r>
      <w:r w:rsidR="00C3645E">
        <w:t xml:space="preserve">    </w:t>
      </w:r>
      <w:r w:rsidR="00557D62">
        <w:t xml:space="preserve">  </w:t>
      </w:r>
      <w:r w:rsidR="00C82CAE" w:rsidRPr="00E70DAC">
        <w:t>III.</w:t>
      </w:r>
    </w:p>
    <w:p w:rsidR="003346AF" w:rsidRDefault="007251DA" w:rsidP="005E0CDE">
      <w:r w:rsidRPr="00E70DAC">
        <w:t xml:space="preserve">                                                       </w:t>
      </w:r>
      <w:r w:rsidR="005E0CDE" w:rsidRPr="00E70DAC">
        <w:t xml:space="preserve"> </w:t>
      </w:r>
      <w:r w:rsidR="00C3645E">
        <w:t xml:space="preserve">   </w:t>
      </w:r>
      <w:r w:rsidR="003346AF" w:rsidRPr="00E70DAC">
        <w:t>C</w:t>
      </w:r>
      <w:r w:rsidR="005E0CDE" w:rsidRPr="00E70DAC">
        <w:t>ena</w:t>
      </w:r>
      <w:r w:rsidR="00C3645E">
        <w:t xml:space="preserve"> díla</w:t>
      </w:r>
    </w:p>
    <w:p w:rsidR="00403F73" w:rsidRDefault="00403F73" w:rsidP="005E0CDE"/>
    <w:p w:rsidR="00403F73" w:rsidRDefault="00403F73" w:rsidP="005E0CDE"/>
    <w:bookmarkStart w:id="0" w:name="_MON_1717916486"/>
    <w:bookmarkEnd w:id="0"/>
    <w:p w:rsidR="00403F73" w:rsidRDefault="00C92460" w:rsidP="005E0CDE">
      <w:r>
        <w:object w:dxaOrig="10723" w:dyaOrig="4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35.55pt;height:266.95pt" o:ole="">
            <v:imagedata r:id="rId9" o:title=""/>
          </v:shape>
          <o:OLEObject Type="Embed" ProgID="Excel.Sheet.12" ShapeID="_x0000_i1038" DrawAspect="Content" ObjectID="_1821937087" r:id="rId10"/>
        </w:object>
      </w:r>
    </w:p>
    <w:p w:rsidR="00403F73" w:rsidRDefault="00403F73" w:rsidP="005E0CDE"/>
    <w:p w:rsidR="00261ABD" w:rsidRDefault="00261ABD" w:rsidP="005E0CDE"/>
    <w:p w:rsidR="006F6676" w:rsidRDefault="00261ABD" w:rsidP="006F6676">
      <w:pPr>
        <w:ind w:left="631" w:hanging="600"/>
        <w:jc w:val="both"/>
      </w:pPr>
      <w:r w:rsidRPr="00261ABD">
        <w:t xml:space="preserve">Podmínkou pro posouzení nabídky je vyplnění všech žlutě vyznačených položek v tabulce při podání </w:t>
      </w:r>
    </w:p>
    <w:p w:rsidR="006F6676" w:rsidRDefault="00261ABD" w:rsidP="006F6676">
      <w:pPr>
        <w:ind w:left="631" w:hanging="600"/>
        <w:jc w:val="both"/>
      </w:pPr>
      <w:r w:rsidRPr="00261ABD">
        <w:t>nabídky.</w:t>
      </w:r>
      <w:r>
        <w:t xml:space="preserve"> </w:t>
      </w:r>
      <w:r w:rsidRPr="00261ABD">
        <w:t xml:space="preserve">Celkovou nabídkovou cenu </w:t>
      </w:r>
      <w:r w:rsidR="006F6676" w:rsidRPr="006F6676">
        <w:t>v Kč bez DPH za k</w:t>
      </w:r>
      <w:r w:rsidR="00ED214E">
        <w:t xml:space="preserve">ompletní výmalbu pavilonů A, B </w:t>
      </w:r>
      <w:r w:rsidR="006F6676" w:rsidRPr="006F6676">
        <w:t>a C</w:t>
      </w:r>
      <w:r w:rsidR="00ED214E">
        <w:t>,</w:t>
      </w:r>
      <w:bookmarkStart w:id="1" w:name="_GoBack"/>
      <w:bookmarkEnd w:id="1"/>
      <w:r w:rsidR="006F6676" w:rsidRPr="006F6676">
        <w:t xml:space="preserve"> </w:t>
      </w:r>
      <w:r w:rsidRPr="00261ABD">
        <w:t xml:space="preserve">doplní </w:t>
      </w:r>
    </w:p>
    <w:p w:rsidR="006F6676" w:rsidRPr="006F6676" w:rsidRDefault="00261ABD" w:rsidP="006F6676">
      <w:pPr>
        <w:ind w:left="631" w:hanging="600"/>
        <w:jc w:val="both"/>
      </w:pPr>
      <w:r w:rsidRPr="00261ABD">
        <w:t xml:space="preserve">Dodavatel do přílohy č. 1 této zadávací dokumentace - Krycího listu a </w:t>
      </w:r>
      <w:r w:rsidRPr="006F6676">
        <w:t xml:space="preserve">cena uvedená v Krycím listu </w:t>
      </w:r>
    </w:p>
    <w:p w:rsidR="006F6676" w:rsidRPr="006F6676" w:rsidRDefault="00261ABD" w:rsidP="006F6676">
      <w:pPr>
        <w:ind w:left="631" w:hanging="600"/>
        <w:jc w:val="both"/>
      </w:pPr>
      <w:r w:rsidRPr="006F6676">
        <w:t>bude posuzovanou cenou.</w:t>
      </w:r>
      <w:r w:rsidR="006F6676" w:rsidRPr="006F6676">
        <w:t xml:space="preserve"> V této celkové ceně musí být zahrnuty veškeré náklady Dodavatele </w:t>
      </w:r>
    </w:p>
    <w:p w:rsidR="00403F73" w:rsidRPr="00261ABD" w:rsidRDefault="006F6676" w:rsidP="006F6676">
      <w:pPr>
        <w:ind w:left="631" w:hanging="600"/>
        <w:jc w:val="both"/>
      </w:pPr>
      <w:r w:rsidRPr="006F6676">
        <w:t>např.:</w:t>
      </w:r>
      <w:r>
        <w:t xml:space="preserve"> </w:t>
      </w:r>
      <w:r w:rsidRPr="006F6676">
        <w:t xml:space="preserve">doprava, pojištění, mzdové náklady apod. </w:t>
      </w:r>
    </w:p>
    <w:p w:rsidR="00F5555D" w:rsidRPr="00261ABD" w:rsidRDefault="0056406F" w:rsidP="00261AB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61ABD">
        <w:rPr>
          <w:rFonts w:ascii="Times New Roman" w:hAnsi="Times New Roman" w:cs="Times New Roman"/>
          <w:sz w:val="24"/>
          <w:szCs w:val="24"/>
        </w:rPr>
        <w:t xml:space="preserve">Dodavatel bude podle </w:t>
      </w:r>
      <w:r w:rsidR="005D5D8B" w:rsidRPr="00261ABD">
        <w:rPr>
          <w:rFonts w:ascii="Times New Roman" w:hAnsi="Times New Roman" w:cs="Times New Roman"/>
          <w:sz w:val="24"/>
          <w:szCs w:val="24"/>
        </w:rPr>
        <w:t xml:space="preserve">výše </w:t>
      </w:r>
      <w:r w:rsidRPr="00261ABD">
        <w:rPr>
          <w:rFonts w:ascii="Times New Roman" w:hAnsi="Times New Roman" w:cs="Times New Roman"/>
          <w:sz w:val="24"/>
          <w:szCs w:val="24"/>
        </w:rPr>
        <w:t xml:space="preserve">uvedených výměr fakturovat, pokud nebude rozdíl výměr větší, nebo menší než 5%. </w:t>
      </w:r>
    </w:p>
    <w:sectPr w:rsidR="00F5555D" w:rsidRPr="00261ABD" w:rsidSect="00C53B67">
      <w:headerReference w:type="default" r:id="rId11"/>
      <w:footerReference w:type="default" r:id="rId12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71B" w:rsidRDefault="0035571B" w:rsidP="00160AB7">
      <w:r>
        <w:separator/>
      </w:r>
    </w:p>
  </w:endnote>
  <w:endnote w:type="continuationSeparator" w:id="0">
    <w:p w:rsidR="0035571B" w:rsidRDefault="0035571B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A75854" w:rsidRPr="0075612D" w:rsidRDefault="00A75854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ED214E">
          <w:rPr>
            <w:noProof/>
          </w:rPr>
          <w:t>2</w:t>
        </w:r>
        <w:r w:rsidRPr="0075612D">
          <w:fldChar w:fldCharType="end"/>
        </w:r>
      </w:p>
      <w:p w:rsidR="00A75854" w:rsidRPr="00650F09" w:rsidRDefault="00A75854" w:rsidP="0075612D">
        <w:pPr>
          <w:pStyle w:val="stavndopis"/>
          <w:ind w:left="-709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Domov pro seniory Z</w:t>
        </w:r>
        <w:r w:rsidRPr="00650F09">
          <w:rPr>
            <w:rFonts w:ascii="Arial" w:hAnsi="Arial" w:cs="Arial"/>
            <w:sz w:val="18"/>
            <w:szCs w:val="18"/>
          </w:rPr>
          <w:t xml:space="preserve">ahradní Město,   </w:t>
        </w:r>
        <w:r>
          <w:rPr>
            <w:rFonts w:ascii="Arial" w:hAnsi="Arial" w:cs="Arial"/>
            <w:sz w:val="18"/>
            <w:szCs w:val="18"/>
          </w:rPr>
          <w:t>IČO</w:t>
        </w:r>
        <w:r w:rsidRPr="00650F09">
          <w:rPr>
            <w:rFonts w:ascii="Arial" w:hAnsi="Arial" w:cs="Arial"/>
            <w:sz w:val="18"/>
            <w:szCs w:val="18"/>
          </w:rPr>
          <w:t>: 70878030,    zřizovatel: Hlavní město Praha,    www.dszm.cz</w:t>
        </w:r>
      </w:p>
      <w:p w:rsidR="00A75854" w:rsidRPr="0075612D" w:rsidRDefault="00ED214E" w:rsidP="0075612D">
        <w:pPr>
          <w:pStyle w:val="Zpat"/>
          <w:jc w:val="left"/>
        </w:pPr>
      </w:p>
    </w:sdtContent>
  </w:sdt>
  <w:p w:rsidR="00A75854" w:rsidRPr="00C53B67" w:rsidRDefault="00A75854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71B" w:rsidRDefault="0035571B" w:rsidP="00160AB7">
      <w:r>
        <w:separator/>
      </w:r>
    </w:p>
  </w:footnote>
  <w:footnote w:type="continuationSeparator" w:id="0">
    <w:p w:rsidR="0035571B" w:rsidRDefault="0035571B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54" w:rsidRPr="00C53B67" w:rsidRDefault="00A7585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716A2730" wp14:editId="106E62CA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A75854" w:rsidRPr="00C53B67" w:rsidRDefault="00A7585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A75854" w:rsidRPr="00C53B67" w:rsidRDefault="00A7585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A75854" w:rsidRPr="00C53B67" w:rsidRDefault="00A75854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e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A75854" w:rsidRDefault="00A75854" w:rsidP="004F53A8">
    <w:pPr>
      <w:pStyle w:val="Zhlav"/>
      <w:jc w:val="left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5D086B8" wp14:editId="5BCD288B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36E0E"/>
    <w:multiLevelType w:val="hybridMultilevel"/>
    <w:tmpl w:val="9F60B0D8"/>
    <w:lvl w:ilvl="0" w:tplc="662299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F17EB"/>
    <w:multiLevelType w:val="hybridMultilevel"/>
    <w:tmpl w:val="712AD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3627A"/>
    <w:multiLevelType w:val="multilevel"/>
    <w:tmpl w:val="4E7071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A56F2E"/>
    <w:multiLevelType w:val="hybridMultilevel"/>
    <w:tmpl w:val="155E2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01BD8"/>
    <w:multiLevelType w:val="hybridMultilevel"/>
    <w:tmpl w:val="81F05CE2"/>
    <w:lvl w:ilvl="0" w:tplc="2960B6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42C73"/>
    <w:multiLevelType w:val="multilevel"/>
    <w:tmpl w:val="D95632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37E399E"/>
    <w:multiLevelType w:val="hybridMultilevel"/>
    <w:tmpl w:val="15BC1F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860DA"/>
    <w:multiLevelType w:val="hybridMultilevel"/>
    <w:tmpl w:val="81225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96147"/>
    <w:multiLevelType w:val="hybridMultilevel"/>
    <w:tmpl w:val="A296E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617A9"/>
    <w:multiLevelType w:val="multilevel"/>
    <w:tmpl w:val="C8981A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4289422E"/>
    <w:multiLevelType w:val="hybridMultilevel"/>
    <w:tmpl w:val="52A26070"/>
    <w:lvl w:ilvl="0" w:tplc="BBC86D04">
      <w:start w:val="1"/>
      <w:numFmt w:val="decimal"/>
      <w:lvlText w:val="%1/"/>
      <w:lvlJc w:val="left"/>
      <w:pPr>
        <w:ind w:left="1287" w:hanging="360"/>
      </w:pPr>
    </w:lvl>
    <w:lvl w:ilvl="1" w:tplc="14D23B52">
      <w:start w:val="1"/>
      <w:numFmt w:val="lowerLetter"/>
      <w:lvlText w:val="%2)"/>
      <w:lvlJc w:val="left"/>
      <w:pPr>
        <w:ind w:left="2007" w:hanging="360"/>
      </w:pPr>
      <w:rPr>
        <w:strike w:val="0"/>
        <w:dstrike w:val="0"/>
        <w:u w:val="none" w:color="000000"/>
        <w:effect w:val="none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9D6BA8"/>
    <w:multiLevelType w:val="multilevel"/>
    <w:tmpl w:val="B8BE0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D950A1A"/>
    <w:multiLevelType w:val="hybridMultilevel"/>
    <w:tmpl w:val="B3A44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F41D4"/>
    <w:multiLevelType w:val="multilevel"/>
    <w:tmpl w:val="5C5CC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4D542B9"/>
    <w:multiLevelType w:val="hybridMultilevel"/>
    <w:tmpl w:val="6586523E"/>
    <w:lvl w:ilvl="0" w:tplc="BC6E57D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754C8"/>
    <w:multiLevelType w:val="hybridMultilevel"/>
    <w:tmpl w:val="A87C4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F498D"/>
    <w:multiLevelType w:val="hybridMultilevel"/>
    <w:tmpl w:val="50D0A304"/>
    <w:lvl w:ilvl="0" w:tplc="CEE4AD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17"/>
  </w:num>
  <w:num w:numId="8">
    <w:abstractNumId w:val="18"/>
  </w:num>
  <w:num w:numId="9">
    <w:abstractNumId w:val="26"/>
  </w:num>
  <w:num w:numId="10">
    <w:abstractNumId w:val="23"/>
  </w:num>
  <w:num w:numId="11">
    <w:abstractNumId w:val="3"/>
  </w:num>
  <w:num w:numId="12">
    <w:abstractNumId w:val="2"/>
  </w:num>
  <w:num w:numId="13">
    <w:abstractNumId w:val="28"/>
  </w:num>
  <w:num w:numId="14">
    <w:abstractNumId w:val="30"/>
  </w:num>
  <w:num w:numId="15">
    <w:abstractNumId w:val="13"/>
  </w:num>
  <w:num w:numId="16">
    <w:abstractNumId w:val="4"/>
  </w:num>
  <w:num w:numId="17">
    <w:abstractNumId w:val="22"/>
  </w:num>
  <w:num w:numId="18">
    <w:abstractNumId w:val="1"/>
  </w:num>
  <w:num w:numId="19">
    <w:abstractNumId w:val="9"/>
  </w:num>
  <w:num w:numId="20">
    <w:abstractNumId w:val="15"/>
  </w:num>
  <w:num w:numId="21">
    <w:abstractNumId w:val="7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9"/>
  </w:num>
  <w:num w:numId="25">
    <w:abstractNumId w:val="5"/>
  </w:num>
  <w:num w:numId="26">
    <w:abstractNumId w:val="12"/>
  </w:num>
  <w:num w:numId="27">
    <w:abstractNumId w:val="21"/>
  </w:num>
  <w:num w:numId="28">
    <w:abstractNumId w:val="25"/>
  </w:num>
  <w:num w:numId="29">
    <w:abstractNumId w:val="16"/>
  </w:num>
  <w:num w:numId="30">
    <w:abstractNumId w:val="2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1881"/>
    <w:rsid w:val="00010A2A"/>
    <w:rsid w:val="000116CD"/>
    <w:rsid w:val="000146B8"/>
    <w:rsid w:val="00017F81"/>
    <w:rsid w:val="000250FB"/>
    <w:rsid w:val="00027A64"/>
    <w:rsid w:val="000303B2"/>
    <w:rsid w:val="00030C13"/>
    <w:rsid w:val="00032CF1"/>
    <w:rsid w:val="00041BA9"/>
    <w:rsid w:val="00047CCE"/>
    <w:rsid w:val="00054043"/>
    <w:rsid w:val="00057073"/>
    <w:rsid w:val="00057289"/>
    <w:rsid w:val="00060AC5"/>
    <w:rsid w:val="00061995"/>
    <w:rsid w:val="0007149B"/>
    <w:rsid w:val="00075A85"/>
    <w:rsid w:val="0008026D"/>
    <w:rsid w:val="00080A35"/>
    <w:rsid w:val="00083E6F"/>
    <w:rsid w:val="0008424A"/>
    <w:rsid w:val="00092BA2"/>
    <w:rsid w:val="000A4A32"/>
    <w:rsid w:val="000A5792"/>
    <w:rsid w:val="000B25F9"/>
    <w:rsid w:val="000B2B2C"/>
    <w:rsid w:val="000E17E5"/>
    <w:rsid w:val="000E3079"/>
    <w:rsid w:val="000E3A6C"/>
    <w:rsid w:val="000E4000"/>
    <w:rsid w:val="000E5988"/>
    <w:rsid w:val="000E7C5D"/>
    <w:rsid w:val="000F16D6"/>
    <w:rsid w:val="000F4767"/>
    <w:rsid w:val="000F5EAD"/>
    <w:rsid w:val="000F5FF0"/>
    <w:rsid w:val="00105314"/>
    <w:rsid w:val="00113948"/>
    <w:rsid w:val="00117F56"/>
    <w:rsid w:val="001213CD"/>
    <w:rsid w:val="00130AC8"/>
    <w:rsid w:val="00131434"/>
    <w:rsid w:val="00131CF7"/>
    <w:rsid w:val="00137F77"/>
    <w:rsid w:val="00140E0B"/>
    <w:rsid w:val="0014161E"/>
    <w:rsid w:val="00141E93"/>
    <w:rsid w:val="001461D2"/>
    <w:rsid w:val="00151FEB"/>
    <w:rsid w:val="001548F3"/>
    <w:rsid w:val="00154C69"/>
    <w:rsid w:val="00160842"/>
    <w:rsid w:val="00160AB7"/>
    <w:rsid w:val="001658A7"/>
    <w:rsid w:val="0016633C"/>
    <w:rsid w:val="00171684"/>
    <w:rsid w:val="00174524"/>
    <w:rsid w:val="001754BD"/>
    <w:rsid w:val="00180A24"/>
    <w:rsid w:val="00181562"/>
    <w:rsid w:val="001A12B3"/>
    <w:rsid w:val="001A2409"/>
    <w:rsid w:val="001A7015"/>
    <w:rsid w:val="001B0567"/>
    <w:rsid w:val="001B4F95"/>
    <w:rsid w:val="001C091E"/>
    <w:rsid w:val="001C3F18"/>
    <w:rsid w:val="001D78F7"/>
    <w:rsid w:val="001E395A"/>
    <w:rsid w:val="001E4A7C"/>
    <w:rsid w:val="001E6E17"/>
    <w:rsid w:val="001F0B92"/>
    <w:rsid w:val="00203E8E"/>
    <w:rsid w:val="0020515E"/>
    <w:rsid w:val="0021011F"/>
    <w:rsid w:val="002132A4"/>
    <w:rsid w:val="002244CB"/>
    <w:rsid w:val="002304CC"/>
    <w:rsid w:val="00242757"/>
    <w:rsid w:val="00250BAC"/>
    <w:rsid w:val="0025179B"/>
    <w:rsid w:val="00253E9D"/>
    <w:rsid w:val="00254048"/>
    <w:rsid w:val="00260C1B"/>
    <w:rsid w:val="00261ABD"/>
    <w:rsid w:val="00265B26"/>
    <w:rsid w:val="00266A17"/>
    <w:rsid w:val="00275536"/>
    <w:rsid w:val="00276F63"/>
    <w:rsid w:val="002773B4"/>
    <w:rsid w:val="00282B42"/>
    <w:rsid w:val="002939A2"/>
    <w:rsid w:val="002975FA"/>
    <w:rsid w:val="002A06EB"/>
    <w:rsid w:val="002A0FD4"/>
    <w:rsid w:val="002A130B"/>
    <w:rsid w:val="002A46D6"/>
    <w:rsid w:val="002A6990"/>
    <w:rsid w:val="002A7B30"/>
    <w:rsid w:val="002B3595"/>
    <w:rsid w:val="002C0870"/>
    <w:rsid w:val="002E6D31"/>
    <w:rsid w:val="002E6D35"/>
    <w:rsid w:val="002F38A7"/>
    <w:rsid w:val="002F54B4"/>
    <w:rsid w:val="002F5635"/>
    <w:rsid w:val="003008B7"/>
    <w:rsid w:val="00302EFF"/>
    <w:rsid w:val="00307888"/>
    <w:rsid w:val="0031455E"/>
    <w:rsid w:val="0032058C"/>
    <w:rsid w:val="00321707"/>
    <w:rsid w:val="003235B6"/>
    <w:rsid w:val="0032396A"/>
    <w:rsid w:val="003239F1"/>
    <w:rsid w:val="00323D8B"/>
    <w:rsid w:val="00323EE8"/>
    <w:rsid w:val="0032659E"/>
    <w:rsid w:val="00327313"/>
    <w:rsid w:val="003346AF"/>
    <w:rsid w:val="00337233"/>
    <w:rsid w:val="00346C7C"/>
    <w:rsid w:val="0035571B"/>
    <w:rsid w:val="003620FB"/>
    <w:rsid w:val="0036656F"/>
    <w:rsid w:val="003670FB"/>
    <w:rsid w:val="00370456"/>
    <w:rsid w:val="00375C10"/>
    <w:rsid w:val="00380FD6"/>
    <w:rsid w:val="003873EE"/>
    <w:rsid w:val="0039286C"/>
    <w:rsid w:val="003A3F65"/>
    <w:rsid w:val="003A4C87"/>
    <w:rsid w:val="003A5E08"/>
    <w:rsid w:val="003B2A48"/>
    <w:rsid w:val="003C08B6"/>
    <w:rsid w:val="003C3D2D"/>
    <w:rsid w:val="003C51A2"/>
    <w:rsid w:val="003D1F3F"/>
    <w:rsid w:val="003D364B"/>
    <w:rsid w:val="003D404D"/>
    <w:rsid w:val="003E61E3"/>
    <w:rsid w:val="003F5FC2"/>
    <w:rsid w:val="003F6E58"/>
    <w:rsid w:val="00402244"/>
    <w:rsid w:val="0040288E"/>
    <w:rsid w:val="00403F73"/>
    <w:rsid w:val="00406408"/>
    <w:rsid w:val="00412DB2"/>
    <w:rsid w:val="0042110E"/>
    <w:rsid w:val="00422976"/>
    <w:rsid w:val="0042387E"/>
    <w:rsid w:val="00423AFC"/>
    <w:rsid w:val="00423E5B"/>
    <w:rsid w:val="00425198"/>
    <w:rsid w:val="004315BF"/>
    <w:rsid w:val="00432FE5"/>
    <w:rsid w:val="00440023"/>
    <w:rsid w:val="0044532A"/>
    <w:rsid w:val="00450BF2"/>
    <w:rsid w:val="0046157D"/>
    <w:rsid w:val="004652B4"/>
    <w:rsid w:val="0046556C"/>
    <w:rsid w:val="00472E70"/>
    <w:rsid w:val="00484378"/>
    <w:rsid w:val="00484420"/>
    <w:rsid w:val="00485228"/>
    <w:rsid w:val="00492110"/>
    <w:rsid w:val="00492804"/>
    <w:rsid w:val="004928FB"/>
    <w:rsid w:val="004B1382"/>
    <w:rsid w:val="004B6494"/>
    <w:rsid w:val="004C0628"/>
    <w:rsid w:val="004C0A6A"/>
    <w:rsid w:val="004D5DB5"/>
    <w:rsid w:val="004D6F63"/>
    <w:rsid w:val="004E429A"/>
    <w:rsid w:val="004E4CF6"/>
    <w:rsid w:val="004E786D"/>
    <w:rsid w:val="004F04F1"/>
    <w:rsid w:val="004F53A8"/>
    <w:rsid w:val="00502108"/>
    <w:rsid w:val="00503C7A"/>
    <w:rsid w:val="0050485F"/>
    <w:rsid w:val="00512786"/>
    <w:rsid w:val="00514487"/>
    <w:rsid w:val="005162B5"/>
    <w:rsid w:val="00523DD1"/>
    <w:rsid w:val="005246ED"/>
    <w:rsid w:val="00525857"/>
    <w:rsid w:val="00525B96"/>
    <w:rsid w:val="0053021B"/>
    <w:rsid w:val="00530CC7"/>
    <w:rsid w:val="00536585"/>
    <w:rsid w:val="00536748"/>
    <w:rsid w:val="0054176E"/>
    <w:rsid w:val="005432D1"/>
    <w:rsid w:val="005438CD"/>
    <w:rsid w:val="005519CB"/>
    <w:rsid w:val="005520F3"/>
    <w:rsid w:val="00555F0D"/>
    <w:rsid w:val="00556EA4"/>
    <w:rsid w:val="00557D62"/>
    <w:rsid w:val="00557FCE"/>
    <w:rsid w:val="00560D26"/>
    <w:rsid w:val="00562D49"/>
    <w:rsid w:val="0056406F"/>
    <w:rsid w:val="00576D89"/>
    <w:rsid w:val="00592E88"/>
    <w:rsid w:val="00593AEA"/>
    <w:rsid w:val="00596DAA"/>
    <w:rsid w:val="00597147"/>
    <w:rsid w:val="005A6576"/>
    <w:rsid w:val="005B4B5F"/>
    <w:rsid w:val="005B794B"/>
    <w:rsid w:val="005C36F0"/>
    <w:rsid w:val="005C5173"/>
    <w:rsid w:val="005C7E77"/>
    <w:rsid w:val="005D257B"/>
    <w:rsid w:val="005D5D8B"/>
    <w:rsid w:val="005D78B4"/>
    <w:rsid w:val="005E0CDE"/>
    <w:rsid w:val="005E2EE0"/>
    <w:rsid w:val="005E3C31"/>
    <w:rsid w:val="005F0708"/>
    <w:rsid w:val="005F238E"/>
    <w:rsid w:val="005F593F"/>
    <w:rsid w:val="00601340"/>
    <w:rsid w:val="0060497F"/>
    <w:rsid w:val="00606319"/>
    <w:rsid w:val="006064BD"/>
    <w:rsid w:val="00606AC8"/>
    <w:rsid w:val="00611FCC"/>
    <w:rsid w:val="00612188"/>
    <w:rsid w:val="006131A3"/>
    <w:rsid w:val="00622C0D"/>
    <w:rsid w:val="00624A2C"/>
    <w:rsid w:val="00624E3A"/>
    <w:rsid w:val="00626A68"/>
    <w:rsid w:val="006322E4"/>
    <w:rsid w:val="00632A37"/>
    <w:rsid w:val="006361DF"/>
    <w:rsid w:val="00636884"/>
    <w:rsid w:val="00637C88"/>
    <w:rsid w:val="0064090F"/>
    <w:rsid w:val="00644992"/>
    <w:rsid w:val="00644D2F"/>
    <w:rsid w:val="00646DDE"/>
    <w:rsid w:val="00647BD8"/>
    <w:rsid w:val="00650F09"/>
    <w:rsid w:val="00651CE2"/>
    <w:rsid w:val="0065252C"/>
    <w:rsid w:val="00656FC5"/>
    <w:rsid w:val="00663112"/>
    <w:rsid w:val="00666855"/>
    <w:rsid w:val="0067397B"/>
    <w:rsid w:val="0067525E"/>
    <w:rsid w:val="006768F6"/>
    <w:rsid w:val="00676A38"/>
    <w:rsid w:val="006801F5"/>
    <w:rsid w:val="00684858"/>
    <w:rsid w:val="00692CF6"/>
    <w:rsid w:val="00693111"/>
    <w:rsid w:val="00695AF4"/>
    <w:rsid w:val="006A0BB8"/>
    <w:rsid w:val="006A273F"/>
    <w:rsid w:val="006A3B73"/>
    <w:rsid w:val="006A60F6"/>
    <w:rsid w:val="006A6433"/>
    <w:rsid w:val="006B0A1F"/>
    <w:rsid w:val="006B3AA6"/>
    <w:rsid w:val="006B3E7D"/>
    <w:rsid w:val="006B4045"/>
    <w:rsid w:val="006B6816"/>
    <w:rsid w:val="006B73F5"/>
    <w:rsid w:val="006C4161"/>
    <w:rsid w:val="006C6159"/>
    <w:rsid w:val="006D13B3"/>
    <w:rsid w:val="006D2EDB"/>
    <w:rsid w:val="006D477E"/>
    <w:rsid w:val="006E1F79"/>
    <w:rsid w:val="006E2895"/>
    <w:rsid w:val="006E3405"/>
    <w:rsid w:val="006F167D"/>
    <w:rsid w:val="006F4A7F"/>
    <w:rsid w:val="006F654A"/>
    <w:rsid w:val="006F6676"/>
    <w:rsid w:val="006F68A9"/>
    <w:rsid w:val="00702361"/>
    <w:rsid w:val="00702605"/>
    <w:rsid w:val="00703B0B"/>
    <w:rsid w:val="007060CF"/>
    <w:rsid w:val="00706864"/>
    <w:rsid w:val="00710139"/>
    <w:rsid w:val="00722A15"/>
    <w:rsid w:val="00724BB6"/>
    <w:rsid w:val="007251DA"/>
    <w:rsid w:val="0072648D"/>
    <w:rsid w:val="00726E9E"/>
    <w:rsid w:val="00734C5E"/>
    <w:rsid w:val="007418DC"/>
    <w:rsid w:val="0074580B"/>
    <w:rsid w:val="00753013"/>
    <w:rsid w:val="007548CB"/>
    <w:rsid w:val="007551CC"/>
    <w:rsid w:val="0075612D"/>
    <w:rsid w:val="007572C4"/>
    <w:rsid w:val="007575F1"/>
    <w:rsid w:val="007614E0"/>
    <w:rsid w:val="007736C6"/>
    <w:rsid w:val="00774F23"/>
    <w:rsid w:val="00775451"/>
    <w:rsid w:val="00775C98"/>
    <w:rsid w:val="007766CD"/>
    <w:rsid w:val="007860B0"/>
    <w:rsid w:val="00786EA5"/>
    <w:rsid w:val="007A275F"/>
    <w:rsid w:val="007A3EA0"/>
    <w:rsid w:val="007B2478"/>
    <w:rsid w:val="007C0B43"/>
    <w:rsid w:val="007C2B31"/>
    <w:rsid w:val="007D1667"/>
    <w:rsid w:val="007D4BA4"/>
    <w:rsid w:val="007D4CAC"/>
    <w:rsid w:val="007E22DE"/>
    <w:rsid w:val="007E341D"/>
    <w:rsid w:val="00804669"/>
    <w:rsid w:val="0080630C"/>
    <w:rsid w:val="00806EC4"/>
    <w:rsid w:val="00806F6C"/>
    <w:rsid w:val="0080739E"/>
    <w:rsid w:val="00812F28"/>
    <w:rsid w:val="008221E2"/>
    <w:rsid w:val="00837ED6"/>
    <w:rsid w:val="00841BCF"/>
    <w:rsid w:val="00843265"/>
    <w:rsid w:val="00843E83"/>
    <w:rsid w:val="008476E3"/>
    <w:rsid w:val="00854E6F"/>
    <w:rsid w:val="00860E86"/>
    <w:rsid w:val="0087462D"/>
    <w:rsid w:val="00880B62"/>
    <w:rsid w:val="008848D0"/>
    <w:rsid w:val="008860B3"/>
    <w:rsid w:val="00890877"/>
    <w:rsid w:val="00893B16"/>
    <w:rsid w:val="008A12C3"/>
    <w:rsid w:val="008A1FA6"/>
    <w:rsid w:val="008A2C05"/>
    <w:rsid w:val="008A5100"/>
    <w:rsid w:val="008A5C4A"/>
    <w:rsid w:val="008A77FA"/>
    <w:rsid w:val="008B151E"/>
    <w:rsid w:val="008B15AE"/>
    <w:rsid w:val="008B1704"/>
    <w:rsid w:val="008B4FFA"/>
    <w:rsid w:val="008C0D5E"/>
    <w:rsid w:val="008C206D"/>
    <w:rsid w:val="008C4552"/>
    <w:rsid w:val="008C626A"/>
    <w:rsid w:val="008D17F0"/>
    <w:rsid w:val="008D1B71"/>
    <w:rsid w:val="008D3DAB"/>
    <w:rsid w:val="008D60D9"/>
    <w:rsid w:val="008E2735"/>
    <w:rsid w:val="008E507C"/>
    <w:rsid w:val="008E6010"/>
    <w:rsid w:val="008E7184"/>
    <w:rsid w:val="008F48E1"/>
    <w:rsid w:val="00906732"/>
    <w:rsid w:val="00910CB4"/>
    <w:rsid w:val="0091491A"/>
    <w:rsid w:val="00917DE2"/>
    <w:rsid w:val="00926689"/>
    <w:rsid w:val="009300F0"/>
    <w:rsid w:val="00932797"/>
    <w:rsid w:val="009363D5"/>
    <w:rsid w:val="00936F41"/>
    <w:rsid w:val="009504B6"/>
    <w:rsid w:val="00952B06"/>
    <w:rsid w:val="00953C65"/>
    <w:rsid w:val="0096131F"/>
    <w:rsid w:val="009640BF"/>
    <w:rsid w:val="00964D6D"/>
    <w:rsid w:val="009676C9"/>
    <w:rsid w:val="009677B7"/>
    <w:rsid w:val="00974358"/>
    <w:rsid w:val="0097598F"/>
    <w:rsid w:val="009813FD"/>
    <w:rsid w:val="009823E4"/>
    <w:rsid w:val="00983723"/>
    <w:rsid w:val="00993000"/>
    <w:rsid w:val="009A5DAF"/>
    <w:rsid w:val="009B5491"/>
    <w:rsid w:val="009C0ED3"/>
    <w:rsid w:val="009C525E"/>
    <w:rsid w:val="009C733C"/>
    <w:rsid w:val="009D025D"/>
    <w:rsid w:val="009D0818"/>
    <w:rsid w:val="009D1158"/>
    <w:rsid w:val="009D18B5"/>
    <w:rsid w:val="009D4544"/>
    <w:rsid w:val="009E322E"/>
    <w:rsid w:val="009E6481"/>
    <w:rsid w:val="009E7840"/>
    <w:rsid w:val="009F3FBD"/>
    <w:rsid w:val="009F7D4B"/>
    <w:rsid w:val="00A06C4F"/>
    <w:rsid w:val="00A13D66"/>
    <w:rsid w:val="00A15BE5"/>
    <w:rsid w:val="00A16C31"/>
    <w:rsid w:val="00A177CE"/>
    <w:rsid w:val="00A23D10"/>
    <w:rsid w:val="00A2797B"/>
    <w:rsid w:val="00A342CB"/>
    <w:rsid w:val="00A34455"/>
    <w:rsid w:val="00A34D05"/>
    <w:rsid w:val="00A354E7"/>
    <w:rsid w:val="00A37B5B"/>
    <w:rsid w:val="00A442D1"/>
    <w:rsid w:val="00A46FDA"/>
    <w:rsid w:val="00A50C8C"/>
    <w:rsid w:val="00A54AE2"/>
    <w:rsid w:val="00A568A6"/>
    <w:rsid w:val="00A57544"/>
    <w:rsid w:val="00A6389D"/>
    <w:rsid w:val="00A65234"/>
    <w:rsid w:val="00A7069D"/>
    <w:rsid w:val="00A73060"/>
    <w:rsid w:val="00A75583"/>
    <w:rsid w:val="00A75854"/>
    <w:rsid w:val="00A765BD"/>
    <w:rsid w:val="00A8227B"/>
    <w:rsid w:val="00A909EC"/>
    <w:rsid w:val="00A96FB2"/>
    <w:rsid w:val="00A97F5E"/>
    <w:rsid w:val="00AA0012"/>
    <w:rsid w:val="00AA2BFE"/>
    <w:rsid w:val="00AA4B3B"/>
    <w:rsid w:val="00AB17FB"/>
    <w:rsid w:val="00AC1E5D"/>
    <w:rsid w:val="00AC77B2"/>
    <w:rsid w:val="00AD0264"/>
    <w:rsid w:val="00AD35B9"/>
    <w:rsid w:val="00AD5A83"/>
    <w:rsid w:val="00AD669E"/>
    <w:rsid w:val="00AE53D2"/>
    <w:rsid w:val="00AE64DE"/>
    <w:rsid w:val="00AE6693"/>
    <w:rsid w:val="00AE6CE1"/>
    <w:rsid w:val="00AF0617"/>
    <w:rsid w:val="00AF3D94"/>
    <w:rsid w:val="00AF4571"/>
    <w:rsid w:val="00AF5168"/>
    <w:rsid w:val="00AF732B"/>
    <w:rsid w:val="00B02454"/>
    <w:rsid w:val="00B04EC0"/>
    <w:rsid w:val="00B05456"/>
    <w:rsid w:val="00B06549"/>
    <w:rsid w:val="00B06C6D"/>
    <w:rsid w:val="00B15191"/>
    <w:rsid w:val="00B15755"/>
    <w:rsid w:val="00B20996"/>
    <w:rsid w:val="00B31534"/>
    <w:rsid w:val="00B31858"/>
    <w:rsid w:val="00B40E68"/>
    <w:rsid w:val="00B4152F"/>
    <w:rsid w:val="00B45882"/>
    <w:rsid w:val="00B4694B"/>
    <w:rsid w:val="00B47D69"/>
    <w:rsid w:val="00B54A0D"/>
    <w:rsid w:val="00B5574F"/>
    <w:rsid w:val="00B6351F"/>
    <w:rsid w:val="00B710DE"/>
    <w:rsid w:val="00B72EDB"/>
    <w:rsid w:val="00B75670"/>
    <w:rsid w:val="00B763DC"/>
    <w:rsid w:val="00B846CA"/>
    <w:rsid w:val="00BA59E3"/>
    <w:rsid w:val="00BB7752"/>
    <w:rsid w:val="00BC2215"/>
    <w:rsid w:val="00BC2806"/>
    <w:rsid w:val="00BC31C8"/>
    <w:rsid w:val="00BC4EA0"/>
    <w:rsid w:val="00BC5382"/>
    <w:rsid w:val="00BC570E"/>
    <w:rsid w:val="00BD3EA3"/>
    <w:rsid w:val="00BD6015"/>
    <w:rsid w:val="00BD7389"/>
    <w:rsid w:val="00BE1397"/>
    <w:rsid w:val="00BE238C"/>
    <w:rsid w:val="00BE4497"/>
    <w:rsid w:val="00BE524A"/>
    <w:rsid w:val="00BE56B7"/>
    <w:rsid w:val="00BF3DDE"/>
    <w:rsid w:val="00BF6AD7"/>
    <w:rsid w:val="00BF7A2E"/>
    <w:rsid w:val="00C0031C"/>
    <w:rsid w:val="00C02125"/>
    <w:rsid w:val="00C112DC"/>
    <w:rsid w:val="00C114C7"/>
    <w:rsid w:val="00C11F2E"/>
    <w:rsid w:val="00C13325"/>
    <w:rsid w:val="00C15AF3"/>
    <w:rsid w:val="00C20BE0"/>
    <w:rsid w:val="00C26407"/>
    <w:rsid w:val="00C30813"/>
    <w:rsid w:val="00C31F56"/>
    <w:rsid w:val="00C3645E"/>
    <w:rsid w:val="00C37113"/>
    <w:rsid w:val="00C410CD"/>
    <w:rsid w:val="00C504D8"/>
    <w:rsid w:val="00C53B67"/>
    <w:rsid w:val="00C53D15"/>
    <w:rsid w:val="00C60B12"/>
    <w:rsid w:val="00C60C92"/>
    <w:rsid w:val="00C632DF"/>
    <w:rsid w:val="00C672E8"/>
    <w:rsid w:val="00C67A03"/>
    <w:rsid w:val="00C70908"/>
    <w:rsid w:val="00C74688"/>
    <w:rsid w:val="00C75BA4"/>
    <w:rsid w:val="00C76208"/>
    <w:rsid w:val="00C80095"/>
    <w:rsid w:val="00C82CAE"/>
    <w:rsid w:val="00C9148D"/>
    <w:rsid w:val="00C917D8"/>
    <w:rsid w:val="00C92460"/>
    <w:rsid w:val="00C97BC7"/>
    <w:rsid w:val="00CA19F8"/>
    <w:rsid w:val="00CA3E59"/>
    <w:rsid w:val="00CB19C3"/>
    <w:rsid w:val="00CB7940"/>
    <w:rsid w:val="00CC2A6B"/>
    <w:rsid w:val="00CC38AD"/>
    <w:rsid w:val="00CC6AB1"/>
    <w:rsid w:val="00CD0EE4"/>
    <w:rsid w:val="00CD1337"/>
    <w:rsid w:val="00CD37E1"/>
    <w:rsid w:val="00CD5D4A"/>
    <w:rsid w:val="00CD7FDF"/>
    <w:rsid w:val="00CE3234"/>
    <w:rsid w:val="00CE6F63"/>
    <w:rsid w:val="00CF0DE2"/>
    <w:rsid w:val="00CF4268"/>
    <w:rsid w:val="00CF79D8"/>
    <w:rsid w:val="00D01C9B"/>
    <w:rsid w:val="00D127C4"/>
    <w:rsid w:val="00D2300D"/>
    <w:rsid w:val="00D26CBE"/>
    <w:rsid w:val="00D31983"/>
    <w:rsid w:val="00D37AA9"/>
    <w:rsid w:val="00D42502"/>
    <w:rsid w:val="00D425BE"/>
    <w:rsid w:val="00D57751"/>
    <w:rsid w:val="00D62F49"/>
    <w:rsid w:val="00D65C23"/>
    <w:rsid w:val="00D6709E"/>
    <w:rsid w:val="00D675EC"/>
    <w:rsid w:val="00D717BA"/>
    <w:rsid w:val="00D73F88"/>
    <w:rsid w:val="00D74C0B"/>
    <w:rsid w:val="00D75A0A"/>
    <w:rsid w:val="00D853D9"/>
    <w:rsid w:val="00D86834"/>
    <w:rsid w:val="00DA4AEE"/>
    <w:rsid w:val="00DA5ED2"/>
    <w:rsid w:val="00DB0663"/>
    <w:rsid w:val="00DB0C5D"/>
    <w:rsid w:val="00DB1979"/>
    <w:rsid w:val="00DB2083"/>
    <w:rsid w:val="00DB4DEA"/>
    <w:rsid w:val="00DB74AC"/>
    <w:rsid w:val="00DC0A3A"/>
    <w:rsid w:val="00DD1432"/>
    <w:rsid w:val="00DD5D9D"/>
    <w:rsid w:val="00DD7A99"/>
    <w:rsid w:val="00DF2B71"/>
    <w:rsid w:val="00DF3E97"/>
    <w:rsid w:val="00DF6F85"/>
    <w:rsid w:val="00E0017C"/>
    <w:rsid w:val="00E0128A"/>
    <w:rsid w:val="00E073B1"/>
    <w:rsid w:val="00E11DD8"/>
    <w:rsid w:val="00E129F0"/>
    <w:rsid w:val="00E16846"/>
    <w:rsid w:val="00E22234"/>
    <w:rsid w:val="00E22B8A"/>
    <w:rsid w:val="00E23A65"/>
    <w:rsid w:val="00E2485E"/>
    <w:rsid w:val="00E258C7"/>
    <w:rsid w:val="00E25BD1"/>
    <w:rsid w:val="00E32364"/>
    <w:rsid w:val="00E34877"/>
    <w:rsid w:val="00E364B8"/>
    <w:rsid w:val="00E430D1"/>
    <w:rsid w:val="00E432A3"/>
    <w:rsid w:val="00E43445"/>
    <w:rsid w:val="00E44136"/>
    <w:rsid w:val="00E46D32"/>
    <w:rsid w:val="00E532F0"/>
    <w:rsid w:val="00E56527"/>
    <w:rsid w:val="00E5672C"/>
    <w:rsid w:val="00E572CF"/>
    <w:rsid w:val="00E57AE8"/>
    <w:rsid w:val="00E66A45"/>
    <w:rsid w:val="00E6716B"/>
    <w:rsid w:val="00E70DAC"/>
    <w:rsid w:val="00E733F2"/>
    <w:rsid w:val="00E74C09"/>
    <w:rsid w:val="00E84B38"/>
    <w:rsid w:val="00E87955"/>
    <w:rsid w:val="00E914C1"/>
    <w:rsid w:val="00E95BCD"/>
    <w:rsid w:val="00EA193F"/>
    <w:rsid w:val="00EA1C9E"/>
    <w:rsid w:val="00EA7F14"/>
    <w:rsid w:val="00EB05FF"/>
    <w:rsid w:val="00EB17E4"/>
    <w:rsid w:val="00EB2444"/>
    <w:rsid w:val="00EB2E6A"/>
    <w:rsid w:val="00EB4376"/>
    <w:rsid w:val="00EB5195"/>
    <w:rsid w:val="00EB70A4"/>
    <w:rsid w:val="00EC5D01"/>
    <w:rsid w:val="00ED214E"/>
    <w:rsid w:val="00ED2693"/>
    <w:rsid w:val="00EE5D3B"/>
    <w:rsid w:val="00EE65BC"/>
    <w:rsid w:val="00EE6C65"/>
    <w:rsid w:val="00EF6948"/>
    <w:rsid w:val="00F029CE"/>
    <w:rsid w:val="00F03EAE"/>
    <w:rsid w:val="00F06A41"/>
    <w:rsid w:val="00F104C4"/>
    <w:rsid w:val="00F12D8F"/>
    <w:rsid w:val="00F24F3D"/>
    <w:rsid w:val="00F32B5E"/>
    <w:rsid w:val="00F353C0"/>
    <w:rsid w:val="00F37D97"/>
    <w:rsid w:val="00F40D81"/>
    <w:rsid w:val="00F4412F"/>
    <w:rsid w:val="00F504F7"/>
    <w:rsid w:val="00F51D8F"/>
    <w:rsid w:val="00F537D1"/>
    <w:rsid w:val="00F5555D"/>
    <w:rsid w:val="00F5670F"/>
    <w:rsid w:val="00F57DB9"/>
    <w:rsid w:val="00F617C8"/>
    <w:rsid w:val="00F620D1"/>
    <w:rsid w:val="00F626AA"/>
    <w:rsid w:val="00F65015"/>
    <w:rsid w:val="00F652A6"/>
    <w:rsid w:val="00F6715B"/>
    <w:rsid w:val="00F728FC"/>
    <w:rsid w:val="00F948AB"/>
    <w:rsid w:val="00F9647F"/>
    <w:rsid w:val="00FA4E91"/>
    <w:rsid w:val="00FC1402"/>
    <w:rsid w:val="00FC159F"/>
    <w:rsid w:val="00FC31DF"/>
    <w:rsid w:val="00FC5008"/>
    <w:rsid w:val="00FC58D7"/>
    <w:rsid w:val="00FC6E2E"/>
    <w:rsid w:val="00FD2EDE"/>
    <w:rsid w:val="00FD3960"/>
    <w:rsid w:val="00FD47F9"/>
    <w:rsid w:val="00FD6FDB"/>
    <w:rsid w:val="00FE039D"/>
    <w:rsid w:val="00FE490F"/>
    <w:rsid w:val="00FE54F4"/>
    <w:rsid w:val="00FE620F"/>
    <w:rsid w:val="00FE6398"/>
    <w:rsid w:val="00FE692C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E97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6E3405"/>
    <w:rPr>
      <w:i/>
      <w:iCs/>
      <w:color w:val="00A0DE"/>
      <w:sz w:val="24"/>
      <w:szCs w:val="24"/>
    </w:rPr>
  </w:style>
  <w:style w:type="character" w:styleId="Siln">
    <w:name w:val="Strong"/>
    <w:basedOn w:val="Standardnpsmoodstavce"/>
    <w:uiPriority w:val="22"/>
    <w:qFormat/>
    <w:rsid w:val="006E340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E340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E97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6E3405"/>
    <w:rPr>
      <w:i/>
      <w:iCs/>
      <w:color w:val="00A0DE"/>
      <w:sz w:val="24"/>
      <w:szCs w:val="24"/>
    </w:rPr>
  </w:style>
  <w:style w:type="character" w:styleId="Siln">
    <w:name w:val="Strong"/>
    <w:basedOn w:val="Standardnpsmoodstavce"/>
    <w:uiPriority w:val="22"/>
    <w:qFormat/>
    <w:rsid w:val="006E340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E3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2413">
                      <w:marLeft w:val="-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8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84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8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142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08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12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0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A12B-F6BB-4E6E-9545-4817355E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138</cp:revision>
  <cp:lastPrinted>2019-06-06T11:29:00Z</cp:lastPrinted>
  <dcterms:created xsi:type="dcterms:W3CDTF">2019-06-09T12:56:00Z</dcterms:created>
  <dcterms:modified xsi:type="dcterms:W3CDTF">2025-10-14T06:52:00Z</dcterms:modified>
</cp:coreProperties>
</file>