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B8573B" w:rsidP="00587E1D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>
              <w:rPr>
                <w:b/>
              </w:rPr>
              <w:t>„</w:t>
            </w:r>
            <w:r>
              <w:rPr>
                <w:rFonts w:ascii="Palatino Linotype" w:hAnsi="Palatino Linotype" w:cs="Palatino Linotype"/>
                <w:b/>
                <w:iCs/>
              </w:rPr>
              <w:t>Nákup hygienických pomůcek, veřejná zakázka č. 1/202</w:t>
            </w:r>
            <w:r w:rsidR="00587E1D">
              <w:rPr>
                <w:rFonts w:ascii="Palatino Linotype" w:hAnsi="Palatino Linotype" w:cs="Palatino Linotype"/>
                <w:b/>
                <w:iCs/>
              </w:rPr>
              <w:t>5</w:t>
            </w:r>
            <w:r>
              <w:rPr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Cs/>
                <w:i/>
              </w:rPr>
              <w:t>ID datové schránky</w:t>
            </w:r>
            <w:r w:rsidRPr="005672BF">
              <w:rPr>
                <w:rFonts w:ascii="Palatino Linotype" w:hAnsi="Palatino Linotype" w:cs="Times New Roman"/>
                <w:bCs/>
              </w:rPr>
              <w:t xml:space="preserve"> (má-li ji dodavatel zřízenou):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5672BF" w:rsidP="004B3EC4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847952">
              <w:rPr>
                <w:rFonts w:ascii="Palatino Linotype" w:hAnsi="Palatino Linotype" w:cs="Palatino Linotype"/>
                <w:b/>
              </w:rPr>
              <w:t xml:space="preserve"> </w:t>
            </w:r>
            <w:r w:rsidR="00B8573B">
              <w:rPr>
                <w:rFonts w:ascii="Palatino Linotype" w:hAnsi="Palatino Linotype" w:cs="Palatino Linotype"/>
                <w:b/>
              </w:rPr>
              <w:t>hygienick</w:t>
            </w:r>
            <w:r w:rsidR="00E56A2A">
              <w:rPr>
                <w:rFonts w:ascii="Palatino Linotype" w:hAnsi="Palatino Linotype" w:cs="Palatino Linotype"/>
                <w:b/>
              </w:rPr>
              <w:t>ých</w:t>
            </w:r>
            <w:r w:rsidR="00B8573B">
              <w:rPr>
                <w:rFonts w:ascii="Palatino Linotype" w:hAnsi="Palatino Linotype" w:cs="Palatino Linotype"/>
                <w:b/>
              </w:rPr>
              <w:t xml:space="preserve"> </w:t>
            </w:r>
            <w:r w:rsidR="00E56A2A">
              <w:rPr>
                <w:rFonts w:ascii="Palatino Linotype" w:hAnsi="Palatino Linotype" w:cs="Palatino Linotype"/>
                <w:b/>
              </w:rPr>
              <w:t xml:space="preserve">pomůcek </w:t>
            </w:r>
            <w:r w:rsidR="006309E6">
              <w:rPr>
                <w:rFonts w:ascii="Palatino Linotype" w:hAnsi="Palatino Linotype" w:cs="Palatino Linotype"/>
                <w:b/>
              </w:rPr>
              <w:t xml:space="preserve">za období </w:t>
            </w:r>
            <w:r w:rsidR="004B3EC4">
              <w:rPr>
                <w:rFonts w:ascii="Palatino Linotype" w:hAnsi="Palatino Linotype" w:cs="Palatino Linotype"/>
                <w:b/>
              </w:rPr>
              <w:t>jednoho</w:t>
            </w:r>
            <w:r w:rsidR="006309E6">
              <w:rPr>
                <w:rFonts w:ascii="Palatino Linotype" w:hAnsi="Palatino Linotype" w:cs="Palatino Linotype"/>
                <w:b/>
              </w:rPr>
              <w:t xml:space="preserve"> rok</w:t>
            </w:r>
            <w:r w:rsidR="004B3EC4">
              <w:rPr>
                <w:rFonts w:ascii="Palatino Linotype" w:hAnsi="Palatino Linotype" w:cs="Palatino Linotype"/>
                <w:b/>
              </w:rPr>
              <w:t>u</w:t>
            </w:r>
            <w:r w:rsidR="006309E6">
              <w:rPr>
                <w:rFonts w:ascii="Palatino Linotype" w:hAnsi="Palatino Linotype" w:cs="Palatino Linotype"/>
                <w:b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587E1D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bookmarkStart w:id="0" w:name="_GoBack"/>
            <w:bookmarkEnd w:id="0"/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Kč/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87E1D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587E1D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87E1D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587E1D" w:rsidRPr="005672BF" w:rsidRDefault="00587E1D" w:rsidP="00520E4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875EC"/>
    <w:rsid w:val="00096C8E"/>
    <w:rsid w:val="000B5551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2170"/>
    <w:rsid w:val="001B5FD5"/>
    <w:rsid w:val="001D1B77"/>
    <w:rsid w:val="001D45A6"/>
    <w:rsid w:val="001F3CB1"/>
    <w:rsid w:val="00202B84"/>
    <w:rsid w:val="00205B7C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06388"/>
    <w:rsid w:val="003108B8"/>
    <w:rsid w:val="003109E2"/>
    <w:rsid w:val="003406C6"/>
    <w:rsid w:val="00356E47"/>
    <w:rsid w:val="003907CA"/>
    <w:rsid w:val="00390A6C"/>
    <w:rsid w:val="00393B5E"/>
    <w:rsid w:val="003A5088"/>
    <w:rsid w:val="003B72F4"/>
    <w:rsid w:val="003F5A76"/>
    <w:rsid w:val="004040C9"/>
    <w:rsid w:val="004200BD"/>
    <w:rsid w:val="00425797"/>
    <w:rsid w:val="004873FA"/>
    <w:rsid w:val="004A2D91"/>
    <w:rsid w:val="004A2F6A"/>
    <w:rsid w:val="004B3EC4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87E1D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309E6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2D6E"/>
    <w:rsid w:val="0074435E"/>
    <w:rsid w:val="007715FA"/>
    <w:rsid w:val="007906F0"/>
    <w:rsid w:val="007A79E6"/>
    <w:rsid w:val="007B4773"/>
    <w:rsid w:val="007C5844"/>
    <w:rsid w:val="007D06D2"/>
    <w:rsid w:val="007D0E3A"/>
    <w:rsid w:val="007E0A83"/>
    <w:rsid w:val="007F22A4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046E"/>
    <w:rsid w:val="00B12F40"/>
    <w:rsid w:val="00B30F08"/>
    <w:rsid w:val="00B379D3"/>
    <w:rsid w:val="00B50A2B"/>
    <w:rsid w:val="00B72E86"/>
    <w:rsid w:val="00B773C1"/>
    <w:rsid w:val="00B84E4A"/>
    <w:rsid w:val="00B8573B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25C24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56A2A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B3FCB-53F5-4D4C-A108-97137CCD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42</cp:revision>
  <cp:lastPrinted>2020-06-18T06:47:00Z</cp:lastPrinted>
  <dcterms:created xsi:type="dcterms:W3CDTF">2018-07-11T13:44:00Z</dcterms:created>
  <dcterms:modified xsi:type="dcterms:W3CDTF">2025-07-18T10:05:00Z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