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D" w:rsidRPr="00B0406E" w:rsidRDefault="00C410CD" w:rsidP="00C410CD">
      <w:pPr>
        <w:rPr>
          <w:i/>
        </w:rPr>
      </w:pPr>
      <w:r w:rsidRPr="002A7B30">
        <w:t xml:space="preserve">                                                                                                                                               </w:t>
      </w:r>
      <w:r w:rsidRPr="00B0406E">
        <w:rPr>
          <w:i/>
        </w:rPr>
        <w:t xml:space="preserve">Příloha č. </w:t>
      </w:r>
      <w:r w:rsidR="00B4694B" w:rsidRPr="00B0406E">
        <w:rPr>
          <w:i/>
        </w:rPr>
        <w:t>2</w:t>
      </w:r>
      <w:r w:rsidRPr="00B0406E">
        <w:rPr>
          <w:i/>
        </w:rPr>
        <w:t xml:space="preserve"> </w:t>
      </w:r>
    </w:p>
    <w:p w:rsidR="009B5491" w:rsidRDefault="007E22DE" w:rsidP="00C410CD">
      <w:pPr>
        <w:rPr>
          <w:b/>
        </w:rPr>
      </w:pPr>
      <w:r>
        <w:rPr>
          <w:b/>
        </w:rPr>
        <w:t xml:space="preserve">   </w:t>
      </w:r>
      <w:r w:rsidR="00B0406E">
        <w:rPr>
          <w:b/>
        </w:rPr>
        <w:t xml:space="preserve">                                              </w:t>
      </w:r>
    </w:p>
    <w:p w:rsidR="00140E0B" w:rsidRDefault="0089093B" w:rsidP="00C410CD">
      <w:pPr>
        <w:rPr>
          <w:b/>
        </w:rPr>
      </w:pPr>
      <w:r>
        <w:rPr>
          <w:rFonts w:ascii="Palatino Linotype" w:hAnsi="Palatino Linotype" w:cs="Palatino Linotype"/>
          <w:color w:val="1F497D"/>
          <w:lang w:eastAsia="zh-CN"/>
        </w:rPr>
        <w:t xml:space="preserve">                </w:t>
      </w:r>
      <w:r w:rsidRPr="0089093B">
        <w:rPr>
          <w:b/>
        </w:rPr>
        <w:t>Specifikace veřejné zakázky - tabulka pro výpočet nabídkové ceny</w:t>
      </w:r>
    </w:p>
    <w:p w:rsidR="00307888" w:rsidRDefault="0089093B" w:rsidP="00C410CD">
      <w:pPr>
        <w:rPr>
          <w:b/>
        </w:rPr>
      </w:pPr>
      <w:r>
        <w:rPr>
          <w:b/>
        </w:rPr>
        <w:t xml:space="preserve">    </w:t>
      </w:r>
      <w:r w:rsidR="009B5491">
        <w:rPr>
          <w:b/>
        </w:rPr>
        <w:t xml:space="preserve"> </w:t>
      </w:r>
      <w:r w:rsidRPr="0089093B">
        <w:rPr>
          <w:b/>
        </w:rPr>
        <w:t>„Pravidelný servis a kontroly záložního zdroje - Diesel, veřejná zakázka č. 5/2022“</w:t>
      </w:r>
    </w:p>
    <w:p w:rsidR="009B5491" w:rsidRDefault="009B5491" w:rsidP="00C410CD">
      <w:pPr>
        <w:rPr>
          <w:b/>
        </w:rPr>
      </w:pPr>
    </w:p>
    <w:p w:rsidR="00EB3077" w:rsidRPr="00DC578A" w:rsidRDefault="00445D30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>
        <w:rPr>
          <w:rFonts w:ascii="Open Sans" w:hAnsi="Open Sans" w:cs="Helvetica"/>
          <w:b/>
        </w:rPr>
        <w:t xml:space="preserve">   </w:t>
      </w:r>
      <w:r w:rsidR="00EB3077">
        <w:rPr>
          <w:rFonts w:ascii="Open Sans" w:hAnsi="Open Sans" w:cs="Helvetica"/>
          <w:b/>
        </w:rPr>
        <w:t xml:space="preserve">                                    </w:t>
      </w:r>
      <w:r w:rsidR="00256D31">
        <w:rPr>
          <w:rFonts w:ascii="Open Sans" w:hAnsi="Open Sans" w:cs="Helvetica"/>
          <w:b/>
        </w:rPr>
        <w:t xml:space="preserve"> </w:t>
      </w:r>
      <w:r w:rsidR="00EB3077">
        <w:rPr>
          <w:rFonts w:ascii="Open Sans" w:hAnsi="Open Sans" w:cs="Helvetica"/>
          <w:b/>
        </w:rPr>
        <w:t xml:space="preserve"> </w:t>
      </w:r>
      <w:r w:rsidR="00EB3077" w:rsidRPr="00EB307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Technický popis </w:t>
      </w:r>
      <w:r w:rsidR="00436015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>záložního zdroje</w:t>
      </w:r>
      <w:r w:rsidR="00EB3077"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: 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Motorgenerátor 150 </w:t>
      </w:r>
      <w:proofErr w:type="spellStart"/>
      <w:r w:rsidRPr="00DC578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>kVA</w:t>
      </w:r>
      <w:proofErr w:type="spellEnd"/>
      <w:r w:rsidRPr="00DC578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 - NWR150</w:t>
      </w:r>
    </w:p>
    <w:p w:rsidR="00EB3077" w:rsidRPr="00EB3077" w:rsidRDefault="00EB3077" w:rsidP="00EB3077">
      <w:pPr>
        <w:pStyle w:val="Bezmezer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</w:pPr>
      <w:r w:rsidRPr="00EB3077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  <w:t xml:space="preserve">Motor: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Značka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Ricardo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Model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R6105AZLD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Typ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Diesel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Maximální výkon při 1500 </w:t>
      </w:r>
      <w:proofErr w:type="spellStart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150kWh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Sestavení válců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6 v řadě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Zdvihový objem válců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7,13 l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Vrtání x zdvih (mm)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105 x 130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Otáčky motoru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1500 </w:t>
      </w:r>
      <w:proofErr w:type="spellStart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prm</w:t>
      </w:r>
      <w:proofErr w:type="spellEnd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Regulátor otáček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Elektronický</w:t>
      </w:r>
    </w:p>
    <w:p w:rsidR="00EB3077" w:rsidRPr="00EB3077" w:rsidRDefault="00EB3077" w:rsidP="00EB3077">
      <w:pPr>
        <w:pStyle w:val="Bezmezer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</w:pPr>
      <w:r w:rsidRPr="00EB3077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  <w:t>Alternátor: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Výrobce </w:t>
      </w:r>
      <w:proofErr w:type="spellStart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Newpower</w:t>
      </w:r>
      <w:proofErr w:type="spellEnd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Napětí (V)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: 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400/230 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Frekvence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50 Hz</w:t>
      </w:r>
    </w:p>
    <w:p w:rsidR="00EB3077" w:rsidRPr="00DC578A" w:rsidRDefault="00EB3077" w:rsidP="00EB3077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Stupeň krytí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:</w:t>
      </w: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IP23</w:t>
      </w:r>
    </w:p>
    <w:p w:rsidR="00EB3077" w:rsidRPr="00EB3077" w:rsidRDefault="00EB3077" w:rsidP="00EB3077">
      <w:pPr>
        <w:pStyle w:val="Bezmezer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</w:pPr>
      <w:r w:rsidRPr="00EB3077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cs-CZ"/>
        </w:rPr>
        <w:t xml:space="preserve">Řídící jednotka: </w:t>
      </w:r>
    </w:p>
    <w:p w:rsidR="00445D30" w:rsidRDefault="00EB3077" w:rsidP="00256D31">
      <w:pPr>
        <w:pStyle w:val="Bezmezer"/>
        <w:rPr>
          <w:rFonts w:ascii="Open Sans" w:hAnsi="Open Sans" w:cs="Helvetica"/>
          <w:b/>
        </w:rPr>
      </w:pPr>
      <w:proofErr w:type="spellStart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Datakom</w:t>
      </w:r>
      <w:proofErr w:type="spellEnd"/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D-309</w:t>
      </w:r>
    </w:p>
    <w:p w:rsidR="008A77FA" w:rsidRDefault="00445D30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  <w:b/>
        </w:rPr>
        <w:t xml:space="preserve">                          </w:t>
      </w:r>
      <w:r w:rsidR="00432E17">
        <w:rPr>
          <w:rFonts w:ascii="Open Sans" w:hAnsi="Open Sans" w:cs="Helvetica"/>
          <w:b/>
        </w:rPr>
        <w:t xml:space="preserve">              </w:t>
      </w:r>
      <w:r w:rsidR="009B5491" w:rsidRPr="00140E0B">
        <w:rPr>
          <w:rFonts w:ascii="Open Sans" w:hAnsi="Open Sans" w:cs="Helvetica"/>
          <w:b/>
        </w:rPr>
        <w:t xml:space="preserve">Předmět </w:t>
      </w:r>
      <w:r w:rsidR="0089093B">
        <w:rPr>
          <w:rFonts w:ascii="Open Sans" w:hAnsi="Open Sans" w:cs="Helvetica"/>
          <w:b/>
        </w:rPr>
        <w:t xml:space="preserve">plnění </w:t>
      </w:r>
      <w:r w:rsidR="005D335E">
        <w:rPr>
          <w:rFonts w:ascii="Open Sans" w:hAnsi="Open Sans" w:cs="Helvetica"/>
          <w:b/>
        </w:rPr>
        <w:t>– specifikace servisní činnosti</w:t>
      </w:r>
    </w:p>
    <w:p w:rsidR="007061B6" w:rsidRDefault="007061B6" w:rsidP="00E71379">
      <w:pPr>
        <w:pStyle w:val="Default"/>
        <w:rPr>
          <w:rFonts w:ascii="Times New Roman" w:hAnsi="Times New Roman" w:cs="Times New Roman"/>
          <w:color w:val="191919"/>
        </w:rPr>
      </w:pPr>
      <w:r w:rsidRPr="007061B6">
        <w:rPr>
          <w:rFonts w:ascii="Times New Roman" w:hAnsi="Times New Roman" w:cs="Times New Roman"/>
          <w:color w:val="191919"/>
        </w:rPr>
        <w:t>Předmětem veřejné zakázky jsou pravidelné profylaktické kontroly včetně předepsané údržby záložního zdroje dle příslušných norem a předpisů a pravidelné revize elektrické instalace záložního zdroje</w:t>
      </w:r>
      <w:r>
        <w:rPr>
          <w:rFonts w:ascii="Times New Roman" w:hAnsi="Times New Roman" w:cs="Times New Roman"/>
          <w:color w:val="191919"/>
        </w:rPr>
        <w:t>.</w:t>
      </w:r>
    </w:p>
    <w:p w:rsidR="00947D19" w:rsidRDefault="00432E17" w:rsidP="00DC578A">
      <w:pPr>
        <w:pStyle w:val="Bezmez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</w:pPr>
      <w:r w:rsidRPr="00DC578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                       </w:t>
      </w:r>
      <w:r w:rsidR="00411E3E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                     </w:t>
      </w:r>
      <w:r w:rsidR="00411E3E" w:rsidRPr="00411E3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Pravidelné profylaktické </w:t>
      </w:r>
      <w:r w:rsidR="00256D3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>kontroly</w:t>
      </w:r>
    </w:p>
    <w:p w:rsidR="00DE01B0" w:rsidRDefault="00053E0E" w:rsidP="00DE01B0">
      <w:pPr>
        <w:jc w:val="both"/>
        <w:rPr>
          <w:color w:val="191919"/>
        </w:rPr>
      </w:pPr>
      <w:r>
        <w:rPr>
          <w:color w:val="191919"/>
        </w:rPr>
        <w:t xml:space="preserve">Týdenní a měsíční </w:t>
      </w:r>
      <w:r w:rsidR="00256D31">
        <w:rPr>
          <w:color w:val="191919"/>
        </w:rPr>
        <w:t>kontroly</w:t>
      </w:r>
      <w:r>
        <w:rPr>
          <w:color w:val="191919"/>
        </w:rPr>
        <w:t xml:space="preserve"> viz příloha č. 3 této zadávací dokumentace</w:t>
      </w:r>
      <w:r w:rsidR="007127B3">
        <w:rPr>
          <w:color w:val="191919"/>
        </w:rPr>
        <w:t xml:space="preserve"> -</w:t>
      </w:r>
      <w:r>
        <w:rPr>
          <w:color w:val="191919"/>
        </w:rPr>
        <w:t xml:space="preserve"> Návod k použití jsou prováděny prostřednictvím proškolené</w:t>
      </w:r>
      <w:r w:rsidR="004C0F9B">
        <w:rPr>
          <w:color w:val="191919"/>
        </w:rPr>
        <w:t xml:space="preserve"> kvalifikované</w:t>
      </w:r>
      <w:r>
        <w:rPr>
          <w:color w:val="191919"/>
        </w:rPr>
        <w:t xml:space="preserve"> </w:t>
      </w:r>
      <w:r w:rsidR="004C0F9B">
        <w:rPr>
          <w:color w:val="191919"/>
        </w:rPr>
        <w:t xml:space="preserve">obsluhy </w:t>
      </w:r>
      <w:r w:rsidR="00205071">
        <w:rPr>
          <w:color w:val="191919"/>
        </w:rPr>
        <w:t>Zadavatel</w:t>
      </w:r>
      <w:r w:rsidR="009A4AFE">
        <w:rPr>
          <w:color w:val="191919"/>
        </w:rPr>
        <w:t>e a nejsou součástí předmětu veřejné zakázky.</w:t>
      </w:r>
      <w:r w:rsidR="004C0F9B">
        <w:rPr>
          <w:color w:val="191919"/>
        </w:rPr>
        <w:t xml:space="preserve"> </w:t>
      </w:r>
    </w:p>
    <w:p w:rsidR="00111FBF" w:rsidRPr="00267207" w:rsidRDefault="00111FBF" w:rsidP="00DE01B0">
      <w:pPr>
        <w:jc w:val="both"/>
        <w:rPr>
          <w:b/>
          <w:color w:val="191919"/>
        </w:rPr>
      </w:pPr>
      <w:r w:rsidRPr="00267207">
        <w:rPr>
          <w:b/>
          <w:color w:val="191919"/>
        </w:rPr>
        <w:t xml:space="preserve">Malá </w:t>
      </w:r>
      <w:r w:rsidR="00411E3E" w:rsidRPr="00267207">
        <w:rPr>
          <w:b/>
          <w:color w:val="191919"/>
        </w:rPr>
        <w:t>p</w:t>
      </w:r>
      <w:r w:rsidRPr="00267207">
        <w:rPr>
          <w:b/>
          <w:color w:val="191919"/>
        </w:rPr>
        <w:t>rofylaktická kontrola:</w:t>
      </w:r>
    </w:p>
    <w:p w:rsidR="004C0F9B" w:rsidRDefault="00111FBF" w:rsidP="004C0F9B">
      <w:pPr>
        <w:jc w:val="both"/>
        <w:rPr>
          <w:color w:val="191919"/>
        </w:rPr>
      </w:pPr>
      <w:r w:rsidRPr="00411E3E">
        <w:rPr>
          <w:color w:val="191919"/>
        </w:rPr>
        <w:t>Každých</w:t>
      </w:r>
      <w:r w:rsidR="00411E3E" w:rsidRPr="00411E3E">
        <w:rPr>
          <w:color w:val="191919"/>
        </w:rPr>
        <w:t xml:space="preserve"> </w:t>
      </w:r>
      <w:r w:rsidR="00F04EB6">
        <w:rPr>
          <w:color w:val="191919"/>
        </w:rPr>
        <w:t>6 měsíců, nebo</w:t>
      </w:r>
      <w:r w:rsidRPr="00411E3E">
        <w:rPr>
          <w:color w:val="191919"/>
        </w:rPr>
        <w:t xml:space="preserve"> po </w:t>
      </w:r>
      <w:r w:rsidR="00411E3E">
        <w:rPr>
          <w:color w:val="191919"/>
        </w:rPr>
        <w:t xml:space="preserve">odpracování 100 </w:t>
      </w:r>
      <w:proofErr w:type="spellStart"/>
      <w:r w:rsidR="00411E3E">
        <w:rPr>
          <w:color w:val="191919"/>
        </w:rPr>
        <w:t>motohodin</w:t>
      </w:r>
      <w:proofErr w:type="spellEnd"/>
      <w:r w:rsidR="00411E3E">
        <w:rPr>
          <w:color w:val="191919"/>
        </w:rPr>
        <w:t xml:space="preserve"> </w:t>
      </w:r>
      <w:r w:rsidR="00595258">
        <w:rPr>
          <w:color w:val="191919"/>
        </w:rPr>
        <w:t xml:space="preserve">provede </w:t>
      </w:r>
      <w:r w:rsidR="00205071">
        <w:rPr>
          <w:color w:val="191919"/>
        </w:rPr>
        <w:t>Dodavatel</w:t>
      </w:r>
      <w:r w:rsidR="00411E3E">
        <w:rPr>
          <w:color w:val="191919"/>
        </w:rPr>
        <w:t xml:space="preserve"> </w:t>
      </w:r>
      <w:r w:rsidR="004829D5">
        <w:rPr>
          <w:color w:val="191919"/>
        </w:rPr>
        <w:t xml:space="preserve">mimo úkony měsíční kontroly </w:t>
      </w:r>
      <w:r w:rsidR="00411E3E">
        <w:rPr>
          <w:color w:val="191919"/>
        </w:rPr>
        <w:t>o</w:t>
      </w:r>
      <w:r w:rsidRPr="00411E3E">
        <w:rPr>
          <w:color w:val="191919"/>
        </w:rPr>
        <w:t xml:space="preserve">dbornou </w:t>
      </w:r>
      <w:r w:rsidR="00267207">
        <w:rPr>
          <w:color w:val="191919"/>
        </w:rPr>
        <w:t>malou</w:t>
      </w:r>
      <w:r w:rsidRPr="00411E3E">
        <w:rPr>
          <w:color w:val="191919"/>
        </w:rPr>
        <w:t xml:space="preserve"> profylaktickou kontrolu</w:t>
      </w:r>
      <w:r w:rsidR="00CB0460">
        <w:rPr>
          <w:color w:val="191919"/>
        </w:rPr>
        <w:t xml:space="preserve"> </w:t>
      </w:r>
      <w:r w:rsidR="004829D5">
        <w:rPr>
          <w:color w:val="191919"/>
        </w:rPr>
        <w:t>dle</w:t>
      </w:r>
      <w:r w:rsidR="00CB0460">
        <w:rPr>
          <w:color w:val="191919"/>
        </w:rPr>
        <w:t xml:space="preserve"> předepsané údržby, </w:t>
      </w:r>
      <w:r w:rsidR="00411E3E">
        <w:rPr>
          <w:color w:val="191919"/>
        </w:rPr>
        <w:t xml:space="preserve">viz příloha č. 3 této zadávací dokumentace </w:t>
      </w:r>
      <w:r w:rsidR="00A0242B">
        <w:rPr>
          <w:color w:val="191919"/>
        </w:rPr>
        <w:t xml:space="preserve">- </w:t>
      </w:r>
      <w:r w:rsidR="00411E3E">
        <w:rPr>
          <w:color w:val="191919"/>
        </w:rPr>
        <w:t xml:space="preserve">Návod k použití. </w:t>
      </w:r>
      <w:r w:rsidR="009B07DA">
        <w:rPr>
          <w:color w:val="191919"/>
        </w:rPr>
        <w:t xml:space="preserve">Z provedené </w:t>
      </w:r>
      <w:r w:rsidR="00DE01B0">
        <w:rPr>
          <w:color w:val="191919"/>
        </w:rPr>
        <w:t>kontroly a údržby vypracuje</w:t>
      </w:r>
      <w:r w:rsidR="009B07DA">
        <w:rPr>
          <w:color w:val="191919"/>
        </w:rPr>
        <w:t xml:space="preserve"> </w:t>
      </w:r>
      <w:r w:rsidR="004C0F9B">
        <w:rPr>
          <w:color w:val="191919"/>
        </w:rPr>
        <w:t xml:space="preserve">způsobilá osoba </w:t>
      </w:r>
      <w:r w:rsidR="00205071">
        <w:rPr>
          <w:color w:val="191919"/>
        </w:rPr>
        <w:t>Dodavatel</w:t>
      </w:r>
      <w:r w:rsidR="004C0F9B">
        <w:rPr>
          <w:color w:val="191919"/>
        </w:rPr>
        <w:t xml:space="preserve">e </w:t>
      </w:r>
      <w:r w:rsidR="009B07DA">
        <w:rPr>
          <w:color w:val="191919"/>
        </w:rPr>
        <w:t>do provozní knihy</w:t>
      </w:r>
      <w:r w:rsidR="00DE01B0">
        <w:rPr>
          <w:color w:val="191919"/>
        </w:rPr>
        <w:t xml:space="preserve"> zápis.</w:t>
      </w:r>
    </w:p>
    <w:p w:rsidR="00111FBF" w:rsidRPr="00267207" w:rsidRDefault="00111FBF" w:rsidP="00111FBF">
      <w:pPr>
        <w:autoSpaceDE w:val="0"/>
        <w:autoSpaceDN w:val="0"/>
        <w:adjustRightInd w:val="0"/>
        <w:rPr>
          <w:b/>
          <w:color w:val="191919"/>
        </w:rPr>
      </w:pPr>
      <w:r w:rsidRPr="00267207">
        <w:rPr>
          <w:b/>
          <w:color w:val="191919"/>
        </w:rPr>
        <w:t xml:space="preserve">Velká </w:t>
      </w:r>
      <w:r w:rsidR="00411E3E" w:rsidRPr="00267207">
        <w:rPr>
          <w:b/>
          <w:color w:val="191919"/>
        </w:rPr>
        <w:t>p</w:t>
      </w:r>
      <w:r w:rsidRPr="00267207">
        <w:rPr>
          <w:b/>
          <w:color w:val="191919"/>
        </w:rPr>
        <w:t>rofylaktická kontrola</w:t>
      </w:r>
      <w:r w:rsidR="00411E3E" w:rsidRPr="00267207">
        <w:rPr>
          <w:b/>
          <w:color w:val="191919"/>
        </w:rPr>
        <w:t>:</w:t>
      </w:r>
    </w:p>
    <w:p w:rsidR="00DE01B0" w:rsidRPr="004C0F9B" w:rsidRDefault="00111FBF" w:rsidP="00DE01B0">
      <w:pPr>
        <w:jc w:val="both"/>
        <w:rPr>
          <w:color w:val="191919"/>
        </w:rPr>
      </w:pPr>
      <w:r w:rsidRPr="004829D5">
        <w:rPr>
          <w:color w:val="191919"/>
        </w:rPr>
        <w:t>Každých</w:t>
      </w:r>
      <w:r w:rsidR="00F04EB6" w:rsidRPr="004829D5">
        <w:rPr>
          <w:color w:val="191919"/>
        </w:rPr>
        <w:t xml:space="preserve"> 12 měsíců</w:t>
      </w:r>
      <w:r w:rsidR="00B00557" w:rsidRPr="00B00557">
        <w:rPr>
          <w:color w:val="191919"/>
        </w:rPr>
        <w:t xml:space="preserve"> </w:t>
      </w:r>
      <w:r w:rsidR="00B00557" w:rsidRPr="004829D5">
        <w:rPr>
          <w:color w:val="191919"/>
        </w:rPr>
        <w:t>provede Dodavatel</w:t>
      </w:r>
      <w:r w:rsidR="00B00557">
        <w:rPr>
          <w:color w:val="191919"/>
        </w:rPr>
        <w:t xml:space="preserve"> </w:t>
      </w:r>
      <w:r w:rsidR="00BE4AF3" w:rsidRPr="004829D5">
        <w:rPr>
          <w:color w:val="191919"/>
        </w:rPr>
        <w:t>společně s</w:t>
      </w:r>
      <w:r w:rsidR="004829D5" w:rsidRPr="004829D5">
        <w:rPr>
          <w:color w:val="191919"/>
        </w:rPr>
        <w:t xml:space="preserve"> menší </w:t>
      </w:r>
      <w:r w:rsidR="00BE4AF3" w:rsidRPr="004829D5">
        <w:rPr>
          <w:color w:val="191919"/>
        </w:rPr>
        <w:t xml:space="preserve">profylaktickou kontrolou, </w:t>
      </w:r>
      <w:r w:rsidR="00F04EB6" w:rsidRPr="004829D5">
        <w:rPr>
          <w:color w:val="191919"/>
        </w:rPr>
        <w:t xml:space="preserve">nebo </w:t>
      </w:r>
      <w:r w:rsidRPr="004829D5">
        <w:rPr>
          <w:color w:val="191919"/>
        </w:rPr>
        <w:t xml:space="preserve">po </w:t>
      </w:r>
      <w:r w:rsidR="00A71249" w:rsidRPr="004829D5">
        <w:rPr>
          <w:color w:val="191919"/>
        </w:rPr>
        <w:t xml:space="preserve">odpracování </w:t>
      </w:r>
      <w:r w:rsidRPr="004829D5">
        <w:rPr>
          <w:color w:val="191919"/>
        </w:rPr>
        <w:t xml:space="preserve">200 </w:t>
      </w:r>
      <w:proofErr w:type="spellStart"/>
      <w:r w:rsidRPr="004829D5">
        <w:rPr>
          <w:color w:val="191919"/>
        </w:rPr>
        <w:t>motohodin</w:t>
      </w:r>
      <w:proofErr w:type="spellEnd"/>
      <w:r w:rsidRPr="004829D5">
        <w:rPr>
          <w:color w:val="191919"/>
        </w:rPr>
        <w:t xml:space="preserve"> </w:t>
      </w:r>
      <w:r w:rsidR="00A71249" w:rsidRPr="004829D5">
        <w:rPr>
          <w:color w:val="191919"/>
        </w:rPr>
        <w:t>o</w:t>
      </w:r>
      <w:r w:rsidRPr="004829D5">
        <w:rPr>
          <w:color w:val="191919"/>
        </w:rPr>
        <w:t>dborn</w:t>
      </w:r>
      <w:r w:rsidR="00F04EB6" w:rsidRPr="004829D5">
        <w:rPr>
          <w:color w:val="191919"/>
        </w:rPr>
        <w:t>ou</w:t>
      </w:r>
      <w:r w:rsidRPr="004829D5">
        <w:rPr>
          <w:color w:val="191919"/>
        </w:rPr>
        <w:t xml:space="preserve"> </w:t>
      </w:r>
      <w:r w:rsidR="00B00557">
        <w:rPr>
          <w:color w:val="191919"/>
        </w:rPr>
        <w:t>velkou</w:t>
      </w:r>
      <w:r w:rsidRPr="004829D5">
        <w:rPr>
          <w:color w:val="191919"/>
        </w:rPr>
        <w:t xml:space="preserve"> </w:t>
      </w:r>
      <w:proofErr w:type="gramStart"/>
      <w:r w:rsidRPr="004829D5">
        <w:rPr>
          <w:color w:val="191919"/>
        </w:rPr>
        <w:t>profylaktická</w:t>
      </w:r>
      <w:proofErr w:type="gramEnd"/>
      <w:r w:rsidR="00411E3E" w:rsidRPr="004829D5">
        <w:rPr>
          <w:color w:val="191919"/>
        </w:rPr>
        <w:t xml:space="preserve"> </w:t>
      </w:r>
      <w:r w:rsidR="00A71249" w:rsidRPr="004829D5">
        <w:rPr>
          <w:color w:val="191919"/>
        </w:rPr>
        <w:t>kontrol</w:t>
      </w:r>
      <w:r w:rsidR="00F04EB6" w:rsidRPr="004829D5">
        <w:rPr>
          <w:color w:val="191919"/>
        </w:rPr>
        <w:t>u</w:t>
      </w:r>
      <w:r w:rsidR="00CB0460" w:rsidRPr="004829D5">
        <w:rPr>
          <w:color w:val="191919"/>
        </w:rPr>
        <w:t xml:space="preserve"> </w:t>
      </w:r>
      <w:r w:rsidR="004829D5" w:rsidRPr="004829D5">
        <w:rPr>
          <w:color w:val="191919"/>
        </w:rPr>
        <w:t>dle</w:t>
      </w:r>
      <w:r w:rsidR="00CB0460">
        <w:rPr>
          <w:color w:val="191919"/>
        </w:rPr>
        <w:t xml:space="preserve"> předepsané údržby,</w:t>
      </w:r>
      <w:r w:rsidR="00A71249" w:rsidRPr="004829D5">
        <w:rPr>
          <w:color w:val="191919"/>
        </w:rPr>
        <w:t xml:space="preserve"> viz příloha č. 3 této zadávací dokumentace </w:t>
      </w:r>
      <w:r w:rsidR="00A0242B" w:rsidRPr="004829D5">
        <w:rPr>
          <w:color w:val="191919"/>
        </w:rPr>
        <w:t xml:space="preserve">- </w:t>
      </w:r>
      <w:r w:rsidR="00A71249" w:rsidRPr="004829D5">
        <w:rPr>
          <w:color w:val="191919"/>
        </w:rPr>
        <w:t xml:space="preserve">Návod k použití. </w:t>
      </w:r>
      <w:r w:rsidR="00DE01B0">
        <w:rPr>
          <w:color w:val="191919"/>
        </w:rPr>
        <w:t xml:space="preserve">Z provedené kontroly a údržby vypracuje způsobilá osoba </w:t>
      </w:r>
      <w:r w:rsidR="00205071">
        <w:rPr>
          <w:color w:val="191919"/>
        </w:rPr>
        <w:t>Dodavatel</w:t>
      </w:r>
      <w:r w:rsidR="00DE01B0">
        <w:rPr>
          <w:color w:val="191919"/>
        </w:rPr>
        <w:t>e do provozní knihy zápis.</w:t>
      </w:r>
    </w:p>
    <w:p w:rsidR="00053E0E" w:rsidRPr="00267207" w:rsidRDefault="00053E0E" w:rsidP="009B07DA">
      <w:pPr>
        <w:jc w:val="both"/>
        <w:rPr>
          <w:b/>
          <w:color w:val="191919"/>
        </w:rPr>
      </w:pPr>
      <w:r w:rsidRPr="00267207">
        <w:rPr>
          <w:b/>
          <w:color w:val="191919"/>
        </w:rPr>
        <w:t>Dvouletá velká profylaktická kontrola:</w:t>
      </w:r>
    </w:p>
    <w:p w:rsidR="00DE01B0" w:rsidRDefault="001D219B" w:rsidP="00DE01B0">
      <w:pPr>
        <w:jc w:val="both"/>
        <w:rPr>
          <w:color w:val="191919"/>
        </w:rPr>
      </w:pPr>
      <w:r w:rsidRPr="004829D5">
        <w:rPr>
          <w:color w:val="191919"/>
        </w:rPr>
        <w:t xml:space="preserve">Provádí se společně s odbornou </w:t>
      </w:r>
      <w:r w:rsidR="00267207">
        <w:rPr>
          <w:color w:val="191919"/>
        </w:rPr>
        <w:t>velkou</w:t>
      </w:r>
      <w:r w:rsidR="004829D5" w:rsidRPr="004829D5">
        <w:rPr>
          <w:color w:val="191919"/>
        </w:rPr>
        <w:t xml:space="preserve"> </w:t>
      </w:r>
      <w:r w:rsidRPr="004829D5">
        <w:rPr>
          <w:color w:val="191919"/>
        </w:rPr>
        <w:t>profylaktickou kontrolou</w:t>
      </w:r>
      <w:r w:rsidR="00F04EB6" w:rsidRPr="004829D5">
        <w:rPr>
          <w:color w:val="191919"/>
        </w:rPr>
        <w:t xml:space="preserve">, nebo </w:t>
      </w:r>
      <w:r w:rsidR="00111FBF" w:rsidRPr="004829D5">
        <w:rPr>
          <w:color w:val="191919"/>
        </w:rPr>
        <w:t xml:space="preserve">po </w:t>
      </w:r>
      <w:r w:rsidR="00A71249" w:rsidRPr="004829D5">
        <w:rPr>
          <w:color w:val="191919"/>
        </w:rPr>
        <w:t xml:space="preserve">odpracování </w:t>
      </w:r>
      <w:r w:rsidR="00111FBF" w:rsidRPr="004829D5">
        <w:rPr>
          <w:color w:val="191919"/>
        </w:rPr>
        <w:t xml:space="preserve">400 </w:t>
      </w:r>
      <w:proofErr w:type="spellStart"/>
      <w:r w:rsidR="00111FBF" w:rsidRPr="004829D5">
        <w:rPr>
          <w:color w:val="191919"/>
        </w:rPr>
        <w:t>motohodin</w:t>
      </w:r>
      <w:proofErr w:type="spellEnd"/>
      <w:r w:rsidRPr="004829D5">
        <w:rPr>
          <w:color w:val="191919"/>
        </w:rPr>
        <w:t>.</w:t>
      </w:r>
      <w:r w:rsidR="00F04EB6" w:rsidRPr="004829D5">
        <w:rPr>
          <w:color w:val="191919"/>
        </w:rPr>
        <w:t xml:space="preserve"> </w:t>
      </w:r>
      <w:r w:rsidR="00205071" w:rsidRPr="004829D5">
        <w:rPr>
          <w:color w:val="191919"/>
        </w:rPr>
        <w:t>Dodavatel</w:t>
      </w:r>
      <w:r w:rsidR="00F04EB6" w:rsidRPr="004829D5">
        <w:rPr>
          <w:color w:val="191919"/>
        </w:rPr>
        <w:t xml:space="preserve"> </w:t>
      </w:r>
      <w:r w:rsidRPr="004829D5">
        <w:rPr>
          <w:color w:val="191919"/>
        </w:rPr>
        <w:t xml:space="preserve">provede </w:t>
      </w:r>
      <w:r w:rsidR="00F04EB6" w:rsidRPr="004829D5">
        <w:rPr>
          <w:color w:val="191919"/>
        </w:rPr>
        <w:t xml:space="preserve">odbornou </w:t>
      </w:r>
      <w:r w:rsidR="00111FBF" w:rsidRPr="004829D5">
        <w:rPr>
          <w:color w:val="191919"/>
        </w:rPr>
        <w:t>dvoulet</w:t>
      </w:r>
      <w:r w:rsidR="00F04EB6" w:rsidRPr="004829D5">
        <w:rPr>
          <w:color w:val="191919"/>
        </w:rPr>
        <w:t>ou</w:t>
      </w:r>
      <w:r w:rsidR="00111FBF" w:rsidRPr="004829D5">
        <w:rPr>
          <w:color w:val="191919"/>
        </w:rPr>
        <w:t xml:space="preserve"> profylaktick</w:t>
      </w:r>
      <w:r w:rsidR="00F04EB6" w:rsidRPr="004829D5">
        <w:rPr>
          <w:color w:val="191919"/>
        </w:rPr>
        <w:t>ou</w:t>
      </w:r>
      <w:r w:rsidR="00A71249" w:rsidRPr="004829D5">
        <w:rPr>
          <w:color w:val="191919"/>
        </w:rPr>
        <w:t xml:space="preserve"> kontrol</w:t>
      </w:r>
      <w:r w:rsidR="00053E0E" w:rsidRPr="004829D5">
        <w:rPr>
          <w:color w:val="191919"/>
        </w:rPr>
        <w:t>u</w:t>
      </w:r>
      <w:r w:rsidR="00CB0460" w:rsidRPr="004829D5">
        <w:rPr>
          <w:color w:val="191919"/>
        </w:rPr>
        <w:t xml:space="preserve"> </w:t>
      </w:r>
      <w:r w:rsidR="004829D5" w:rsidRPr="004829D5">
        <w:rPr>
          <w:color w:val="191919"/>
        </w:rPr>
        <w:t>dle</w:t>
      </w:r>
      <w:r w:rsidR="00CB0460">
        <w:rPr>
          <w:color w:val="191919"/>
        </w:rPr>
        <w:t xml:space="preserve"> předepsané údržby,</w:t>
      </w:r>
      <w:r w:rsidR="00114FC9" w:rsidRPr="004829D5">
        <w:rPr>
          <w:color w:val="191919"/>
        </w:rPr>
        <w:t xml:space="preserve"> </w:t>
      </w:r>
      <w:r w:rsidR="00A71249">
        <w:rPr>
          <w:color w:val="191919"/>
        </w:rPr>
        <w:t>viz příloha č. 3 této zadávací dokumentace</w:t>
      </w:r>
      <w:r w:rsidR="00A0242B">
        <w:rPr>
          <w:color w:val="191919"/>
        </w:rPr>
        <w:t xml:space="preserve"> -</w:t>
      </w:r>
      <w:r w:rsidR="00A71249">
        <w:rPr>
          <w:color w:val="191919"/>
        </w:rPr>
        <w:t xml:space="preserve"> Návod k použití.</w:t>
      </w:r>
      <w:r w:rsidR="004C0F9B">
        <w:rPr>
          <w:color w:val="191919"/>
        </w:rPr>
        <w:t xml:space="preserve"> </w:t>
      </w:r>
      <w:r w:rsidR="00DE01B0">
        <w:rPr>
          <w:color w:val="191919"/>
        </w:rPr>
        <w:t xml:space="preserve">Z provedené kontroly a údržby vypracuje způsobilá osoba </w:t>
      </w:r>
      <w:r w:rsidR="00205071">
        <w:rPr>
          <w:color w:val="191919"/>
        </w:rPr>
        <w:t>Dodavatel</w:t>
      </w:r>
      <w:r w:rsidR="00DE01B0">
        <w:rPr>
          <w:color w:val="191919"/>
        </w:rPr>
        <w:t>e do provozní knihy zápis.</w:t>
      </w:r>
    </w:p>
    <w:p w:rsidR="007061B6" w:rsidRDefault="004C7718" w:rsidP="009626CC">
      <w:pPr>
        <w:pStyle w:val="Bezmezer"/>
      </w:pPr>
      <w:r>
        <w:t xml:space="preserve">     </w:t>
      </w:r>
      <w:r w:rsidR="00C17443">
        <w:t xml:space="preserve">            </w:t>
      </w:r>
      <w:r w:rsidR="004C6D7C">
        <w:t xml:space="preserve">           </w:t>
      </w:r>
      <w:r w:rsidR="00976544">
        <w:t xml:space="preserve">             </w:t>
      </w:r>
      <w:r w:rsidR="004C6D7C">
        <w:t xml:space="preserve"> </w:t>
      </w:r>
      <w:r w:rsidR="00DA4B0F">
        <w:t xml:space="preserve">     </w:t>
      </w:r>
      <w:r w:rsidR="00267207">
        <w:t xml:space="preserve">  </w:t>
      </w:r>
    </w:p>
    <w:p w:rsidR="007061B6" w:rsidRDefault="007061B6" w:rsidP="009626CC">
      <w:pPr>
        <w:pStyle w:val="Bezmezer"/>
      </w:pPr>
    </w:p>
    <w:p w:rsidR="007061B6" w:rsidRDefault="007061B6" w:rsidP="009626CC">
      <w:pPr>
        <w:pStyle w:val="Bezmezer"/>
      </w:pPr>
    </w:p>
    <w:p w:rsidR="009626CC" w:rsidRDefault="007061B6" w:rsidP="009626CC">
      <w:pPr>
        <w:pStyle w:val="Bezmezer"/>
      </w:pPr>
      <w:r>
        <w:t xml:space="preserve">                                       </w:t>
      </w:r>
      <w:r w:rsidR="00070BEB">
        <w:t xml:space="preserve">     </w:t>
      </w:r>
      <w:r>
        <w:t xml:space="preserve"> </w:t>
      </w:r>
      <w:r w:rsidR="00595258" w:rsidRPr="009626C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>R</w:t>
      </w:r>
      <w:r w:rsidR="00C17443" w:rsidRPr="009626C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>evizní kontroly</w:t>
      </w:r>
      <w:r w:rsidR="00BD30E2" w:rsidRPr="009626C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 elektrické instalace</w:t>
      </w:r>
      <w:r w:rsidR="004C6D7C">
        <w:t xml:space="preserve"> </w:t>
      </w:r>
    </w:p>
    <w:p w:rsidR="001F6647" w:rsidRDefault="00595258" w:rsidP="009626CC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Každých 12 </w:t>
      </w:r>
      <w:r w:rsidR="00F04EB6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měsíců</w:t>
      </w:r>
      <w:r w:rsidR="001F6647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provede </w:t>
      </w:r>
      <w:r w:rsidR="00205071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Dodavatel</w:t>
      </w:r>
      <w:r w:rsidR="001F6647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A0242B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kontrolu </w:t>
      </w:r>
      <w:r w:rsidR="00BF6E2B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elektrické instalace </w:t>
      </w:r>
      <w:r w:rsidR="003837FD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motorgenerátoru</w:t>
      </w:r>
      <w:r w:rsidR="00976544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9B07DA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po</w:t>
      </w:r>
      <w:r w:rsidR="00BF6E2B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FA0756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elektro</w:t>
      </w:r>
      <w:r w:rsidR="00BF6E2B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rozvaděč záložního zdroje.  Z provedené kontroly </w:t>
      </w:r>
      <w:r w:rsidR="00A0242B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vypracuje </w:t>
      </w:r>
      <w:r w:rsidR="003C0348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způsobilá osoba </w:t>
      </w:r>
      <w:r w:rsidR="00205071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Dodavatel</w:t>
      </w:r>
      <w:r w:rsidR="003C0348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e </w:t>
      </w:r>
      <w:r w:rsidR="00BD30E2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revizní zprávu dle ČSN 331500/1990/Z4</w:t>
      </w:r>
      <w:r w:rsidR="00976544" w:rsidRPr="009626CC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.</w:t>
      </w:r>
    </w:p>
    <w:p w:rsidR="00267207" w:rsidRPr="009626CC" w:rsidRDefault="00267207" w:rsidP="009626CC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</w:p>
    <w:p w:rsidR="009626CC" w:rsidRPr="009626CC" w:rsidRDefault="004C483C" w:rsidP="009626CC">
      <w:pPr>
        <w:pStyle w:val="Bezmezer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</w:pPr>
      <w:r>
        <w:t xml:space="preserve">                                                        </w:t>
      </w:r>
      <w:r w:rsidR="00BD30E2">
        <w:t xml:space="preserve"> </w:t>
      </w:r>
      <w:r w:rsidR="00AC54A5">
        <w:t xml:space="preserve">   </w:t>
      </w:r>
      <w:r w:rsidR="00070BEB">
        <w:t xml:space="preserve">      </w:t>
      </w:r>
      <w:bookmarkStart w:id="0" w:name="_GoBack"/>
      <w:bookmarkEnd w:id="0"/>
      <w:r w:rsidR="007127B3" w:rsidRPr="009626C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cs-CZ"/>
        </w:rPr>
        <w:t xml:space="preserve">Další služby </w:t>
      </w:r>
    </w:p>
    <w:p w:rsidR="009626CC" w:rsidRPr="000336FA" w:rsidRDefault="007127B3" w:rsidP="009626CC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Další služby potřebné k zajištění spolehlivého provozu motorgenerátoru, které</w:t>
      </w:r>
      <w:r w:rsidR="00260CFC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ne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jsou předmětem veřejné zakázky je povinen </w:t>
      </w:r>
      <w:r w:rsidR="00205071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Dodavatel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zajistit</w:t>
      </w: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7759FD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 rozsahu</w:t>
      </w: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dohodnutém se </w:t>
      </w:r>
      <w:r w:rsidR="00205071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Zadavatel</w:t>
      </w: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em veřejné zakázky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3837FD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například:</w:t>
      </w:r>
      <w:r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</w:p>
    <w:p w:rsidR="00945AE9" w:rsidRPr="000336FA" w:rsidRDefault="00205071" w:rsidP="009626CC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Dodavatel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zajistí provedení </w:t>
      </w:r>
      <w:r w:rsidR="006374C4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mimořádné </w:t>
      </w:r>
      <w:r w:rsidR="009626CC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opravy nad rámec profylaktických kontrol 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s nástupem do 24 hodin od telefonického nahlášení závady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Zadavatelem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Dodavatel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musí být schopen zajistit veškeré náhradní díly na případnou </w:t>
      </w:r>
      <w:r w:rsidR="00AC0005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mimořádnou </w:t>
      </w:r>
      <w:r w:rsidR="00945AE9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opravu motorgenerátoru</w:t>
      </w:r>
      <w:r w:rsidR="00AC0005" w:rsidRPr="000336FA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. </w:t>
      </w:r>
    </w:p>
    <w:p w:rsidR="00AC0005" w:rsidRPr="000336FA" w:rsidRDefault="00AC0005" w:rsidP="00945AE9">
      <w:pPr>
        <w:tabs>
          <w:tab w:val="num" w:pos="502"/>
        </w:tabs>
        <w:spacing w:after="60"/>
        <w:jc w:val="both"/>
        <w:rPr>
          <w:color w:val="191919"/>
        </w:rPr>
      </w:pPr>
      <w:r w:rsidRPr="000336FA">
        <w:rPr>
          <w:color w:val="191919"/>
        </w:rPr>
        <w:t xml:space="preserve">Na základě požadavku </w:t>
      </w:r>
      <w:r w:rsidR="00205071">
        <w:rPr>
          <w:color w:val="191919"/>
        </w:rPr>
        <w:t>Zadavatel</w:t>
      </w:r>
      <w:r w:rsidRPr="000336FA">
        <w:rPr>
          <w:color w:val="191919"/>
        </w:rPr>
        <w:t xml:space="preserve">e provede </w:t>
      </w:r>
      <w:r w:rsidR="00205071">
        <w:rPr>
          <w:color w:val="191919"/>
        </w:rPr>
        <w:t>Dodavatel</w:t>
      </w:r>
      <w:r w:rsidRPr="000336FA">
        <w:rPr>
          <w:color w:val="191919"/>
        </w:rPr>
        <w:t xml:space="preserve"> proškolení </w:t>
      </w:r>
      <w:r w:rsidR="009626CC" w:rsidRPr="000336FA">
        <w:rPr>
          <w:color w:val="191919"/>
        </w:rPr>
        <w:t>obsluhy motorgenerátoru.</w:t>
      </w:r>
    </w:p>
    <w:p w:rsidR="00945AE9" w:rsidRPr="000336FA" w:rsidRDefault="009626CC" w:rsidP="00945AE9">
      <w:pPr>
        <w:spacing w:before="60" w:after="60"/>
        <w:jc w:val="both"/>
        <w:rPr>
          <w:color w:val="191919"/>
        </w:rPr>
      </w:pPr>
      <w:r w:rsidRPr="000336FA">
        <w:rPr>
          <w:color w:val="191919"/>
        </w:rPr>
        <w:t xml:space="preserve">Veškeré tyto </w:t>
      </w:r>
      <w:r w:rsidR="00061BAB" w:rsidRPr="000336FA">
        <w:rPr>
          <w:color w:val="191919"/>
        </w:rPr>
        <w:t>d</w:t>
      </w:r>
      <w:r w:rsidR="000872B4" w:rsidRPr="000336FA">
        <w:rPr>
          <w:color w:val="191919"/>
        </w:rPr>
        <w:t>alší</w:t>
      </w:r>
      <w:r w:rsidRPr="000336FA">
        <w:rPr>
          <w:color w:val="191919"/>
        </w:rPr>
        <w:t xml:space="preserve"> sl</w:t>
      </w:r>
      <w:r w:rsidR="000872B4" w:rsidRPr="000336FA">
        <w:rPr>
          <w:color w:val="191919"/>
        </w:rPr>
        <w:t>užby</w:t>
      </w:r>
      <w:r w:rsidRPr="000336FA">
        <w:rPr>
          <w:color w:val="191919"/>
        </w:rPr>
        <w:t>, které nejsou předmětem veřejné zakázky,</w:t>
      </w:r>
      <w:r w:rsidR="000872B4" w:rsidRPr="000336FA">
        <w:rPr>
          <w:color w:val="191919"/>
        </w:rPr>
        <w:t xml:space="preserve"> budou účtovány </w:t>
      </w:r>
      <w:r w:rsidR="00945AE9" w:rsidRPr="000336FA">
        <w:rPr>
          <w:color w:val="191919"/>
        </w:rPr>
        <w:t xml:space="preserve">zvlášť </w:t>
      </w:r>
      <w:r w:rsidR="000872B4" w:rsidRPr="000336FA">
        <w:rPr>
          <w:color w:val="191919"/>
        </w:rPr>
        <w:t xml:space="preserve">dle </w:t>
      </w:r>
      <w:r w:rsidR="00945AE9" w:rsidRPr="000336FA">
        <w:rPr>
          <w:color w:val="191919"/>
        </w:rPr>
        <w:t xml:space="preserve">platného </w:t>
      </w:r>
      <w:r w:rsidR="000872B4" w:rsidRPr="000336FA">
        <w:rPr>
          <w:color w:val="191919"/>
        </w:rPr>
        <w:t xml:space="preserve">ceníku </w:t>
      </w:r>
      <w:r w:rsidR="00205071">
        <w:rPr>
          <w:color w:val="191919"/>
        </w:rPr>
        <w:t>Dodavatel</w:t>
      </w:r>
      <w:r w:rsidR="000872B4" w:rsidRPr="000336FA">
        <w:rPr>
          <w:color w:val="191919"/>
        </w:rPr>
        <w:t xml:space="preserve">e, který bude </w:t>
      </w:r>
      <w:r w:rsidR="00267207">
        <w:rPr>
          <w:color w:val="191919"/>
        </w:rPr>
        <w:t xml:space="preserve">nedílnou součástí </w:t>
      </w:r>
      <w:r w:rsidR="000872B4" w:rsidRPr="000336FA">
        <w:rPr>
          <w:color w:val="191919"/>
        </w:rPr>
        <w:t xml:space="preserve">servisní smlouvy. </w:t>
      </w:r>
      <w:r w:rsidR="007127B3" w:rsidRPr="000336FA">
        <w:rPr>
          <w:color w:val="191919"/>
        </w:rPr>
        <w:t xml:space="preserve">Posouzení nezbytnosti </w:t>
      </w:r>
      <w:r w:rsidR="00260CFC" w:rsidRPr="000336FA">
        <w:rPr>
          <w:color w:val="191919"/>
        </w:rPr>
        <w:t xml:space="preserve">těchto dalších služeb </w:t>
      </w:r>
      <w:r w:rsidR="007127B3" w:rsidRPr="000336FA">
        <w:rPr>
          <w:color w:val="191919"/>
        </w:rPr>
        <w:t xml:space="preserve">je </w:t>
      </w:r>
      <w:r w:rsidR="00260CFC" w:rsidRPr="000336FA">
        <w:rPr>
          <w:color w:val="191919"/>
        </w:rPr>
        <w:t xml:space="preserve">v </w:t>
      </w:r>
      <w:r w:rsidR="007127B3" w:rsidRPr="000336FA">
        <w:rPr>
          <w:color w:val="191919"/>
        </w:rPr>
        <w:t>kompetenc</w:t>
      </w:r>
      <w:r w:rsidR="003837FD" w:rsidRPr="000336FA">
        <w:rPr>
          <w:color w:val="191919"/>
        </w:rPr>
        <w:t>i</w:t>
      </w:r>
      <w:r w:rsidR="007127B3" w:rsidRPr="000336FA">
        <w:rPr>
          <w:color w:val="191919"/>
        </w:rPr>
        <w:t xml:space="preserve"> </w:t>
      </w:r>
      <w:r w:rsidR="00205071">
        <w:rPr>
          <w:color w:val="191919"/>
        </w:rPr>
        <w:t>Zadavatel</w:t>
      </w:r>
      <w:r w:rsidR="00260CFC" w:rsidRPr="000336FA">
        <w:rPr>
          <w:color w:val="191919"/>
        </w:rPr>
        <w:t xml:space="preserve">e a tyto další služby budou </w:t>
      </w:r>
      <w:r w:rsidR="000872B4" w:rsidRPr="000336FA">
        <w:rPr>
          <w:color w:val="191919"/>
        </w:rPr>
        <w:t xml:space="preserve">realizovány </w:t>
      </w:r>
      <w:r w:rsidR="00260CFC" w:rsidRPr="000336FA">
        <w:rPr>
          <w:color w:val="191919"/>
        </w:rPr>
        <w:t>na základě objednávky.</w:t>
      </w:r>
      <w:r w:rsidR="007127B3" w:rsidRPr="000336FA">
        <w:rPr>
          <w:color w:val="191919"/>
        </w:rPr>
        <w:t xml:space="preserve"> </w:t>
      </w:r>
      <w:r w:rsidR="00945AE9" w:rsidRPr="000336FA">
        <w:rPr>
          <w:color w:val="191919"/>
        </w:rPr>
        <w:t xml:space="preserve">Každá mimořádná servisní oprava musí být </w:t>
      </w:r>
      <w:r w:rsidR="00205071">
        <w:rPr>
          <w:color w:val="191919"/>
        </w:rPr>
        <w:t>Zadavatel</w:t>
      </w:r>
      <w:r w:rsidR="00945AE9" w:rsidRPr="000336FA">
        <w:rPr>
          <w:color w:val="191919"/>
        </w:rPr>
        <w:t xml:space="preserve">em odsouhlasena </w:t>
      </w:r>
      <w:r w:rsidRPr="000336FA">
        <w:rPr>
          <w:color w:val="191919"/>
        </w:rPr>
        <w:t>na základě</w:t>
      </w:r>
      <w:r w:rsidR="00945AE9" w:rsidRPr="000336FA">
        <w:rPr>
          <w:color w:val="191919"/>
        </w:rPr>
        <w:t xml:space="preserve"> nabídkové ceny.</w:t>
      </w:r>
    </w:p>
    <w:p w:rsidR="00945AE9" w:rsidRDefault="00947D19" w:rsidP="00267207">
      <w:pPr>
        <w:jc w:val="both"/>
      </w:pPr>
      <w:r>
        <w:rPr>
          <w:rFonts w:ascii="Open Sans" w:hAnsi="Open Sans" w:cs="Helvetica"/>
        </w:rPr>
        <w:t xml:space="preserve">                                           </w:t>
      </w:r>
      <w:r w:rsidR="000872B4">
        <w:rPr>
          <w:b/>
        </w:rPr>
        <w:t>T</w:t>
      </w:r>
      <w:r w:rsidR="000872B4" w:rsidRPr="0089093B">
        <w:rPr>
          <w:b/>
        </w:rPr>
        <w:t>abulka pro výpočet nabídkové ceny</w:t>
      </w:r>
    </w:p>
    <w:p w:rsidR="00945AE9" w:rsidRDefault="00070BEB" w:rsidP="00423E1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1pt;margin-top:19.75pt;width:543.3pt;height:289.3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713950464" r:id="rId10"/>
        </w:pict>
      </w:r>
    </w:p>
    <w:p w:rsidR="00945AE9" w:rsidRDefault="00945AE9" w:rsidP="00423E1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E1D" w:rsidRPr="00997379" w:rsidRDefault="00423E1D" w:rsidP="00423E1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pro posouzení nabídky je vyplnění všech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žlutě vyznačených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položek v tabul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podání nabídky.</w:t>
      </w:r>
    </w:p>
    <w:p w:rsidR="000872B4" w:rsidRDefault="00423E1D" w:rsidP="009D4D22">
      <w:pPr>
        <w:pStyle w:val="Bezmezer"/>
        <w:rPr>
          <w:rFonts w:ascii="Open Sans" w:hAnsi="Open Sans" w:cs="Helvetica"/>
          <w:b/>
        </w:rPr>
      </w:pP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Celkovou nabídkovou cenu doplní </w:t>
      </w:r>
      <w:r w:rsidR="0020507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přílohy č. 1 této zadávací dokumentace - Krycího listu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23E1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Cena uvedená v Krycím listu bude posuzovanou cenou.</w:t>
      </w:r>
      <w:r w:rsidRPr="0099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45D30" w:rsidRPr="00445D30" w:rsidRDefault="00445D30" w:rsidP="00445D30">
      <w:pPr>
        <w:spacing w:after="150"/>
        <w:jc w:val="both"/>
      </w:pPr>
    </w:p>
    <w:sectPr w:rsidR="00445D30" w:rsidRPr="00445D30" w:rsidSect="00C53B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6" w:rsidRDefault="00420986" w:rsidP="00160AB7">
      <w:r>
        <w:separator/>
      </w:r>
    </w:p>
  </w:endnote>
  <w:endnote w:type="continuationSeparator" w:id="0">
    <w:p w:rsidR="00420986" w:rsidRDefault="00420986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557FCE" w:rsidRPr="0075612D">
          <w:fldChar w:fldCharType="begin"/>
        </w:r>
        <w:r w:rsidRPr="0075612D">
          <w:instrText>PAGE   \* MERGEFORMAT</w:instrText>
        </w:r>
        <w:r w:rsidR="00557FCE" w:rsidRPr="0075612D">
          <w:fldChar w:fldCharType="separate"/>
        </w:r>
        <w:r w:rsidR="00070BEB">
          <w:rPr>
            <w:noProof/>
          </w:rPr>
          <w:t>2</w:t>
        </w:r>
        <w:r w:rsidR="00557FCE" w:rsidRPr="0075612D">
          <w:fldChar w:fldCharType="end"/>
        </w:r>
      </w:p>
      <w:p w:rsidR="0075612D" w:rsidRPr="00650F09" w:rsidRDefault="00650F09" w:rsidP="0075612D">
        <w:pPr>
          <w:pStyle w:val="stavndopis"/>
          <w:ind w:left="-709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Domov pro seniory Z</w:t>
        </w:r>
        <w:r w:rsidRPr="00650F09">
          <w:rPr>
            <w:rFonts w:ascii="Arial" w:hAnsi="Arial" w:cs="Arial"/>
            <w:sz w:val="18"/>
            <w:szCs w:val="18"/>
          </w:rPr>
          <w:t xml:space="preserve">ahradní Město,   </w:t>
        </w:r>
        <w:r w:rsidR="0075612D" w:rsidRPr="00650F09">
          <w:rPr>
            <w:rFonts w:ascii="Arial" w:hAnsi="Arial" w:cs="Arial"/>
            <w:sz w:val="18"/>
            <w:szCs w:val="18"/>
          </w:rPr>
          <w:t xml:space="preserve">IČ: </w:t>
        </w:r>
        <w:proofErr w:type="gramStart"/>
        <w:r w:rsidR="0075612D" w:rsidRPr="00650F09">
          <w:rPr>
            <w:rFonts w:ascii="Arial" w:hAnsi="Arial" w:cs="Arial"/>
            <w:sz w:val="18"/>
            <w:szCs w:val="18"/>
          </w:rPr>
          <w:t xml:space="preserve">70878030, </w:t>
        </w:r>
        <w:r w:rsidRPr="00650F09">
          <w:rPr>
            <w:rFonts w:ascii="Arial" w:hAnsi="Arial" w:cs="Arial"/>
            <w:sz w:val="18"/>
            <w:szCs w:val="18"/>
          </w:rPr>
          <w:t xml:space="preserve">   </w:t>
        </w:r>
        <w:r w:rsidR="0075612D" w:rsidRPr="00650F09">
          <w:rPr>
            <w:rFonts w:ascii="Arial" w:hAnsi="Arial" w:cs="Arial"/>
            <w:sz w:val="18"/>
            <w:szCs w:val="18"/>
          </w:rPr>
          <w:t>zřizovatel</w:t>
        </w:r>
        <w:proofErr w:type="gramEnd"/>
        <w:r w:rsidR="0075612D" w:rsidRPr="00650F09">
          <w:rPr>
            <w:rFonts w:ascii="Arial" w:hAnsi="Arial" w:cs="Arial"/>
            <w:sz w:val="18"/>
            <w:szCs w:val="18"/>
          </w:rPr>
          <w:t xml:space="preserve">: Hlavní město </w:t>
        </w:r>
        <w:proofErr w:type="gramStart"/>
        <w:r w:rsidR="0075612D" w:rsidRPr="00650F09">
          <w:rPr>
            <w:rFonts w:ascii="Arial" w:hAnsi="Arial" w:cs="Arial"/>
            <w:sz w:val="18"/>
            <w:szCs w:val="18"/>
          </w:rPr>
          <w:t xml:space="preserve">Praha, </w:t>
        </w:r>
        <w:r w:rsidRPr="00650F09">
          <w:rPr>
            <w:rFonts w:ascii="Arial" w:hAnsi="Arial" w:cs="Arial"/>
            <w:sz w:val="18"/>
            <w:szCs w:val="18"/>
          </w:rPr>
          <w:t xml:space="preserve">   </w:t>
        </w:r>
        <w:r w:rsidR="0075612D" w:rsidRPr="00650F09">
          <w:rPr>
            <w:rFonts w:ascii="Arial" w:hAnsi="Arial" w:cs="Arial"/>
            <w:sz w:val="18"/>
            <w:szCs w:val="18"/>
          </w:rPr>
          <w:t>www</w:t>
        </w:r>
        <w:proofErr w:type="gramEnd"/>
        <w:r w:rsidR="0075612D" w:rsidRPr="00650F09">
          <w:rPr>
            <w:rFonts w:ascii="Arial" w:hAnsi="Arial" w:cs="Arial"/>
            <w:sz w:val="18"/>
            <w:szCs w:val="18"/>
          </w:rPr>
          <w:t>.dszm.cz</w:t>
        </w:r>
      </w:p>
      <w:p w:rsidR="0075612D" w:rsidRPr="0075612D" w:rsidRDefault="00070BEB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6" w:rsidRDefault="00420986" w:rsidP="00160AB7">
      <w:r>
        <w:separator/>
      </w:r>
    </w:p>
  </w:footnote>
  <w:footnote w:type="continuationSeparator" w:id="0">
    <w:p w:rsidR="00420986" w:rsidRDefault="00420986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D65C23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36E0E"/>
    <w:multiLevelType w:val="hybridMultilevel"/>
    <w:tmpl w:val="9F60B0D8"/>
    <w:lvl w:ilvl="0" w:tplc="66229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7EB"/>
    <w:multiLevelType w:val="hybridMultilevel"/>
    <w:tmpl w:val="712A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3E3B"/>
    <w:multiLevelType w:val="hybridMultilevel"/>
    <w:tmpl w:val="AE6CD404"/>
    <w:lvl w:ilvl="0" w:tplc="890AC4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1BD8"/>
    <w:multiLevelType w:val="hybridMultilevel"/>
    <w:tmpl w:val="81F05CE2"/>
    <w:lvl w:ilvl="0" w:tplc="2960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6E02"/>
    <w:multiLevelType w:val="multilevel"/>
    <w:tmpl w:val="1D2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E399E"/>
    <w:multiLevelType w:val="hybridMultilevel"/>
    <w:tmpl w:val="15BC1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906F0"/>
    <w:multiLevelType w:val="hybridMultilevel"/>
    <w:tmpl w:val="96049964"/>
    <w:lvl w:ilvl="0" w:tplc="40CC2C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50A1A"/>
    <w:multiLevelType w:val="hybridMultilevel"/>
    <w:tmpl w:val="B3A4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16C9B"/>
    <w:multiLevelType w:val="hybridMultilevel"/>
    <w:tmpl w:val="FC866132"/>
    <w:lvl w:ilvl="0" w:tplc="1480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A6723"/>
    <w:multiLevelType w:val="hybridMultilevel"/>
    <w:tmpl w:val="CC4E8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20"/>
  </w:num>
  <w:num w:numId="10">
    <w:abstractNumId w:val="18"/>
  </w:num>
  <w:num w:numId="11">
    <w:abstractNumId w:val="3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4"/>
  </w:num>
  <w:num w:numId="17">
    <w:abstractNumId w:val="17"/>
  </w:num>
  <w:num w:numId="18">
    <w:abstractNumId w:val="1"/>
  </w:num>
  <w:num w:numId="19">
    <w:abstractNumId w:val="8"/>
  </w:num>
  <w:num w:numId="20">
    <w:abstractNumId w:val="11"/>
  </w:num>
  <w:num w:numId="21">
    <w:abstractNumId w:val="23"/>
  </w:num>
  <w:num w:numId="22">
    <w:abstractNumId w:val="5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16CD"/>
    <w:rsid w:val="00017F81"/>
    <w:rsid w:val="00030C13"/>
    <w:rsid w:val="000336FA"/>
    <w:rsid w:val="00047CCE"/>
    <w:rsid w:val="00053E0E"/>
    <w:rsid w:val="00054043"/>
    <w:rsid w:val="00057073"/>
    <w:rsid w:val="00057289"/>
    <w:rsid w:val="00060AC5"/>
    <w:rsid w:val="00061BAB"/>
    <w:rsid w:val="00070BEB"/>
    <w:rsid w:val="0007149B"/>
    <w:rsid w:val="0008424A"/>
    <w:rsid w:val="000872B4"/>
    <w:rsid w:val="00092BA2"/>
    <w:rsid w:val="000E4A63"/>
    <w:rsid w:val="000E5988"/>
    <w:rsid w:val="000F16D6"/>
    <w:rsid w:val="000F4767"/>
    <w:rsid w:val="000F5EAD"/>
    <w:rsid w:val="000F5FF0"/>
    <w:rsid w:val="00105314"/>
    <w:rsid w:val="00111FBF"/>
    <w:rsid w:val="00114FC9"/>
    <w:rsid w:val="001213CD"/>
    <w:rsid w:val="00130AC8"/>
    <w:rsid w:val="00131CF7"/>
    <w:rsid w:val="00137F77"/>
    <w:rsid w:val="00140E0B"/>
    <w:rsid w:val="0014161E"/>
    <w:rsid w:val="00141E93"/>
    <w:rsid w:val="001461D2"/>
    <w:rsid w:val="001548F3"/>
    <w:rsid w:val="00154C69"/>
    <w:rsid w:val="00160AB7"/>
    <w:rsid w:val="00171684"/>
    <w:rsid w:val="00174524"/>
    <w:rsid w:val="001754BD"/>
    <w:rsid w:val="00181562"/>
    <w:rsid w:val="00182537"/>
    <w:rsid w:val="001B7293"/>
    <w:rsid w:val="001C091E"/>
    <w:rsid w:val="001C3F18"/>
    <w:rsid w:val="001D219B"/>
    <w:rsid w:val="001E2C73"/>
    <w:rsid w:val="001E395A"/>
    <w:rsid w:val="001E6E17"/>
    <w:rsid w:val="001F6647"/>
    <w:rsid w:val="00205071"/>
    <w:rsid w:val="0021011F"/>
    <w:rsid w:val="002244CB"/>
    <w:rsid w:val="002378E2"/>
    <w:rsid w:val="00250BAC"/>
    <w:rsid w:val="00256D31"/>
    <w:rsid w:val="00260CFC"/>
    <w:rsid w:val="00267207"/>
    <w:rsid w:val="002773B4"/>
    <w:rsid w:val="002A46D6"/>
    <w:rsid w:val="002A7B30"/>
    <w:rsid w:val="002E6D35"/>
    <w:rsid w:val="002F5635"/>
    <w:rsid w:val="003008B7"/>
    <w:rsid w:val="00307888"/>
    <w:rsid w:val="0031455E"/>
    <w:rsid w:val="00321707"/>
    <w:rsid w:val="003235B6"/>
    <w:rsid w:val="00323EE8"/>
    <w:rsid w:val="00346C7C"/>
    <w:rsid w:val="0037271B"/>
    <w:rsid w:val="00375C10"/>
    <w:rsid w:val="00380FD6"/>
    <w:rsid w:val="003837FD"/>
    <w:rsid w:val="003A55C1"/>
    <w:rsid w:val="003B2A48"/>
    <w:rsid w:val="003C0348"/>
    <w:rsid w:val="003C08B6"/>
    <w:rsid w:val="003D404D"/>
    <w:rsid w:val="003E61E3"/>
    <w:rsid w:val="003F7609"/>
    <w:rsid w:val="00402B35"/>
    <w:rsid w:val="00411E3E"/>
    <w:rsid w:val="00412DB2"/>
    <w:rsid w:val="00420986"/>
    <w:rsid w:val="0042236B"/>
    <w:rsid w:val="00422976"/>
    <w:rsid w:val="0042387E"/>
    <w:rsid w:val="00423E1D"/>
    <w:rsid w:val="00423E5B"/>
    <w:rsid w:val="00425198"/>
    <w:rsid w:val="00432E17"/>
    <w:rsid w:val="00432FE5"/>
    <w:rsid w:val="00433413"/>
    <w:rsid w:val="00436015"/>
    <w:rsid w:val="00440023"/>
    <w:rsid w:val="0044532A"/>
    <w:rsid w:val="00445D30"/>
    <w:rsid w:val="004652B4"/>
    <w:rsid w:val="00472E70"/>
    <w:rsid w:val="004829D5"/>
    <w:rsid w:val="00484420"/>
    <w:rsid w:val="00492110"/>
    <w:rsid w:val="004A551A"/>
    <w:rsid w:val="004B1382"/>
    <w:rsid w:val="004B6494"/>
    <w:rsid w:val="004C0F9B"/>
    <w:rsid w:val="004C483C"/>
    <w:rsid w:val="004C5A84"/>
    <w:rsid w:val="004C6D7C"/>
    <w:rsid w:val="004C7718"/>
    <w:rsid w:val="004D5DB5"/>
    <w:rsid w:val="004D6F63"/>
    <w:rsid w:val="004E429A"/>
    <w:rsid w:val="004F04F1"/>
    <w:rsid w:val="004F25ED"/>
    <w:rsid w:val="0050485F"/>
    <w:rsid w:val="00512786"/>
    <w:rsid w:val="00523DD1"/>
    <w:rsid w:val="00525857"/>
    <w:rsid w:val="0053021B"/>
    <w:rsid w:val="005432D1"/>
    <w:rsid w:val="005519CB"/>
    <w:rsid w:val="005533F9"/>
    <w:rsid w:val="00557FCE"/>
    <w:rsid w:val="00562D49"/>
    <w:rsid w:val="0058467F"/>
    <w:rsid w:val="00595258"/>
    <w:rsid w:val="00596DAA"/>
    <w:rsid w:val="00597147"/>
    <w:rsid w:val="005B794B"/>
    <w:rsid w:val="005C5173"/>
    <w:rsid w:val="005D257B"/>
    <w:rsid w:val="005D335E"/>
    <w:rsid w:val="005D3C79"/>
    <w:rsid w:val="005D78B4"/>
    <w:rsid w:val="005E3C31"/>
    <w:rsid w:val="005F0708"/>
    <w:rsid w:val="005F238E"/>
    <w:rsid w:val="00601340"/>
    <w:rsid w:val="0060497F"/>
    <w:rsid w:val="006064BD"/>
    <w:rsid w:val="006131A3"/>
    <w:rsid w:val="006322E4"/>
    <w:rsid w:val="00636884"/>
    <w:rsid w:val="006374C4"/>
    <w:rsid w:val="0064090F"/>
    <w:rsid w:val="00643FBC"/>
    <w:rsid w:val="00644992"/>
    <w:rsid w:val="00650F09"/>
    <w:rsid w:val="00666855"/>
    <w:rsid w:val="006801F5"/>
    <w:rsid w:val="00684858"/>
    <w:rsid w:val="006A0BB8"/>
    <w:rsid w:val="006A2683"/>
    <w:rsid w:val="006A273F"/>
    <w:rsid w:val="006B33F0"/>
    <w:rsid w:val="006B3AA6"/>
    <w:rsid w:val="006B4045"/>
    <w:rsid w:val="006B73F5"/>
    <w:rsid w:val="006D2EDB"/>
    <w:rsid w:val="006E2895"/>
    <w:rsid w:val="006F167D"/>
    <w:rsid w:val="006F654A"/>
    <w:rsid w:val="00702605"/>
    <w:rsid w:val="00703B0B"/>
    <w:rsid w:val="007060CF"/>
    <w:rsid w:val="007061B6"/>
    <w:rsid w:val="007127B3"/>
    <w:rsid w:val="00724BB6"/>
    <w:rsid w:val="0072648D"/>
    <w:rsid w:val="00733A3C"/>
    <w:rsid w:val="0073715E"/>
    <w:rsid w:val="0074580B"/>
    <w:rsid w:val="007551CC"/>
    <w:rsid w:val="0075612D"/>
    <w:rsid w:val="007759FD"/>
    <w:rsid w:val="007766CD"/>
    <w:rsid w:val="00780AA9"/>
    <w:rsid w:val="00795255"/>
    <w:rsid w:val="007A275F"/>
    <w:rsid w:val="007A3EA0"/>
    <w:rsid w:val="007A5197"/>
    <w:rsid w:val="007B2478"/>
    <w:rsid w:val="007D4BA4"/>
    <w:rsid w:val="007D4CAC"/>
    <w:rsid w:val="007E22DE"/>
    <w:rsid w:val="00813DAC"/>
    <w:rsid w:val="008221E2"/>
    <w:rsid w:val="00843265"/>
    <w:rsid w:val="00843E83"/>
    <w:rsid w:val="00854E6F"/>
    <w:rsid w:val="00860E86"/>
    <w:rsid w:val="008860B3"/>
    <w:rsid w:val="00890877"/>
    <w:rsid w:val="0089093B"/>
    <w:rsid w:val="008A2C05"/>
    <w:rsid w:val="008A77FA"/>
    <w:rsid w:val="008B4FFA"/>
    <w:rsid w:val="008E507C"/>
    <w:rsid w:val="00906BB3"/>
    <w:rsid w:val="00923175"/>
    <w:rsid w:val="00925F16"/>
    <w:rsid w:val="00926689"/>
    <w:rsid w:val="009363D5"/>
    <w:rsid w:val="00936F41"/>
    <w:rsid w:val="00945AE9"/>
    <w:rsid w:val="00947D19"/>
    <w:rsid w:val="009504B6"/>
    <w:rsid w:val="0095428A"/>
    <w:rsid w:val="009626CC"/>
    <w:rsid w:val="009640BF"/>
    <w:rsid w:val="00974358"/>
    <w:rsid w:val="00976544"/>
    <w:rsid w:val="009813FD"/>
    <w:rsid w:val="00993000"/>
    <w:rsid w:val="009A4AFE"/>
    <w:rsid w:val="009B07DA"/>
    <w:rsid w:val="009B5491"/>
    <w:rsid w:val="009C0ED3"/>
    <w:rsid w:val="009C525E"/>
    <w:rsid w:val="009D4544"/>
    <w:rsid w:val="009D4D22"/>
    <w:rsid w:val="009F7D4B"/>
    <w:rsid w:val="00A0242B"/>
    <w:rsid w:val="00A13D66"/>
    <w:rsid w:val="00A15BE5"/>
    <w:rsid w:val="00A2797B"/>
    <w:rsid w:val="00A342CB"/>
    <w:rsid w:val="00A37B5B"/>
    <w:rsid w:val="00A54AE2"/>
    <w:rsid w:val="00A60E1E"/>
    <w:rsid w:val="00A65234"/>
    <w:rsid w:val="00A71249"/>
    <w:rsid w:val="00A765BD"/>
    <w:rsid w:val="00AA4B3B"/>
    <w:rsid w:val="00AC0005"/>
    <w:rsid w:val="00AC54A5"/>
    <w:rsid w:val="00AC77B2"/>
    <w:rsid w:val="00AD5A83"/>
    <w:rsid w:val="00AE6CE1"/>
    <w:rsid w:val="00AF5168"/>
    <w:rsid w:val="00B00557"/>
    <w:rsid w:val="00B00861"/>
    <w:rsid w:val="00B0406E"/>
    <w:rsid w:val="00B20996"/>
    <w:rsid w:val="00B31858"/>
    <w:rsid w:val="00B4152F"/>
    <w:rsid w:val="00B4694B"/>
    <w:rsid w:val="00B5574F"/>
    <w:rsid w:val="00B710DE"/>
    <w:rsid w:val="00B75670"/>
    <w:rsid w:val="00B763DC"/>
    <w:rsid w:val="00B84A60"/>
    <w:rsid w:val="00B97FFD"/>
    <w:rsid w:val="00BA59E3"/>
    <w:rsid w:val="00BC2215"/>
    <w:rsid w:val="00BD30E2"/>
    <w:rsid w:val="00BD7389"/>
    <w:rsid w:val="00BE238C"/>
    <w:rsid w:val="00BE4AF3"/>
    <w:rsid w:val="00BF02A3"/>
    <w:rsid w:val="00BF3DDE"/>
    <w:rsid w:val="00BF6AD7"/>
    <w:rsid w:val="00BF6E2B"/>
    <w:rsid w:val="00C0031C"/>
    <w:rsid w:val="00C112DC"/>
    <w:rsid w:val="00C13325"/>
    <w:rsid w:val="00C15AF3"/>
    <w:rsid w:val="00C17443"/>
    <w:rsid w:val="00C30813"/>
    <w:rsid w:val="00C35039"/>
    <w:rsid w:val="00C410CD"/>
    <w:rsid w:val="00C53B67"/>
    <w:rsid w:val="00C53D15"/>
    <w:rsid w:val="00C56490"/>
    <w:rsid w:val="00C60B12"/>
    <w:rsid w:val="00C65D34"/>
    <w:rsid w:val="00C672E8"/>
    <w:rsid w:val="00C67A03"/>
    <w:rsid w:val="00C74688"/>
    <w:rsid w:val="00C80095"/>
    <w:rsid w:val="00C9148D"/>
    <w:rsid w:val="00C97BC7"/>
    <w:rsid w:val="00CB0460"/>
    <w:rsid w:val="00CB7940"/>
    <w:rsid w:val="00CD0EE4"/>
    <w:rsid w:val="00CD37E1"/>
    <w:rsid w:val="00CE3234"/>
    <w:rsid w:val="00CE6F63"/>
    <w:rsid w:val="00CF0DE2"/>
    <w:rsid w:val="00CF4268"/>
    <w:rsid w:val="00D127C4"/>
    <w:rsid w:val="00D2300D"/>
    <w:rsid w:val="00D42502"/>
    <w:rsid w:val="00D425BE"/>
    <w:rsid w:val="00D57751"/>
    <w:rsid w:val="00D65C23"/>
    <w:rsid w:val="00D975CC"/>
    <w:rsid w:val="00DA0946"/>
    <w:rsid w:val="00DA4B0F"/>
    <w:rsid w:val="00DA5ED2"/>
    <w:rsid w:val="00DB0663"/>
    <w:rsid w:val="00DB4DEA"/>
    <w:rsid w:val="00DC202B"/>
    <w:rsid w:val="00DC578A"/>
    <w:rsid w:val="00DD1432"/>
    <w:rsid w:val="00DD6FD4"/>
    <w:rsid w:val="00DE01B0"/>
    <w:rsid w:val="00DF08D5"/>
    <w:rsid w:val="00DF5955"/>
    <w:rsid w:val="00DF70C9"/>
    <w:rsid w:val="00E01944"/>
    <w:rsid w:val="00E11DD8"/>
    <w:rsid w:val="00E129F0"/>
    <w:rsid w:val="00E22234"/>
    <w:rsid w:val="00E2485E"/>
    <w:rsid w:val="00E258C7"/>
    <w:rsid w:val="00E25BD1"/>
    <w:rsid w:val="00E364B8"/>
    <w:rsid w:val="00E430D1"/>
    <w:rsid w:val="00E46D32"/>
    <w:rsid w:val="00E532F0"/>
    <w:rsid w:val="00E55DFF"/>
    <w:rsid w:val="00E56527"/>
    <w:rsid w:val="00E6502F"/>
    <w:rsid w:val="00E6716B"/>
    <w:rsid w:val="00E71379"/>
    <w:rsid w:val="00E74C09"/>
    <w:rsid w:val="00E914C1"/>
    <w:rsid w:val="00E95BCD"/>
    <w:rsid w:val="00EB17E4"/>
    <w:rsid w:val="00EB1F39"/>
    <w:rsid w:val="00EB2E6A"/>
    <w:rsid w:val="00EB3077"/>
    <w:rsid w:val="00EB4376"/>
    <w:rsid w:val="00EB70A4"/>
    <w:rsid w:val="00EC5D01"/>
    <w:rsid w:val="00ED2281"/>
    <w:rsid w:val="00ED78A9"/>
    <w:rsid w:val="00EF6948"/>
    <w:rsid w:val="00F04EB6"/>
    <w:rsid w:val="00F24F3D"/>
    <w:rsid w:val="00F26147"/>
    <w:rsid w:val="00F37D97"/>
    <w:rsid w:val="00F40D81"/>
    <w:rsid w:val="00F43712"/>
    <w:rsid w:val="00F4412F"/>
    <w:rsid w:val="00F537D1"/>
    <w:rsid w:val="00F617C8"/>
    <w:rsid w:val="00F620D1"/>
    <w:rsid w:val="00F626AA"/>
    <w:rsid w:val="00F948AB"/>
    <w:rsid w:val="00F9647F"/>
    <w:rsid w:val="00FA0756"/>
    <w:rsid w:val="00FA6D68"/>
    <w:rsid w:val="00FC1402"/>
    <w:rsid w:val="00FC5008"/>
    <w:rsid w:val="00FC58D7"/>
    <w:rsid w:val="00FE039D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5255"/>
    <w:pPr>
      <w:spacing w:after="285"/>
    </w:pPr>
  </w:style>
  <w:style w:type="character" w:styleId="Siln">
    <w:name w:val="Strong"/>
    <w:basedOn w:val="Standardnpsmoodstavce"/>
    <w:uiPriority w:val="22"/>
    <w:qFormat/>
    <w:rsid w:val="00DC202B"/>
    <w:rPr>
      <w:b/>
      <w:bCs/>
    </w:rPr>
  </w:style>
  <w:style w:type="paragraph" w:customStyle="1" w:styleId="Default">
    <w:name w:val="Default"/>
    <w:rsid w:val="00E71379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5255"/>
    <w:pPr>
      <w:spacing w:after="285"/>
    </w:pPr>
  </w:style>
  <w:style w:type="character" w:styleId="Siln">
    <w:name w:val="Strong"/>
    <w:basedOn w:val="Standardnpsmoodstavce"/>
    <w:uiPriority w:val="22"/>
    <w:qFormat/>
    <w:rsid w:val="00DC202B"/>
    <w:rPr>
      <w:b/>
      <w:bCs/>
    </w:rPr>
  </w:style>
  <w:style w:type="paragraph" w:customStyle="1" w:styleId="Default">
    <w:name w:val="Default"/>
    <w:rsid w:val="00E71379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58035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6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B5F7-6743-4AF6-B047-F3586CA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50</cp:revision>
  <cp:lastPrinted>2017-01-11T09:09:00Z</cp:lastPrinted>
  <dcterms:created xsi:type="dcterms:W3CDTF">2022-03-21T12:17:00Z</dcterms:created>
  <dcterms:modified xsi:type="dcterms:W3CDTF">2022-05-13T10:35:00Z</dcterms:modified>
</cp:coreProperties>
</file>