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1D" w:rsidRDefault="0012081D"/>
    <w:p w:rsidR="0012081D" w:rsidRDefault="002A6C24">
      <w:pPr>
        <w:rPr>
          <w:i/>
        </w:rPr>
      </w:pPr>
      <w:r>
        <w:t xml:space="preserve">                                                                                                                                              </w:t>
      </w:r>
      <w:r>
        <w:rPr>
          <w:i/>
        </w:rPr>
        <w:t xml:space="preserve">Příloha č. 2a </w:t>
      </w:r>
    </w:p>
    <w:p w:rsidR="0012081D" w:rsidRDefault="0012081D">
      <w:pPr>
        <w:rPr>
          <w:b/>
        </w:rPr>
      </w:pPr>
    </w:p>
    <w:p w:rsidR="0012081D" w:rsidRDefault="0012081D">
      <w:pPr>
        <w:rPr>
          <w:b/>
        </w:rPr>
      </w:pPr>
    </w:p>
    <w:p w:rsidR="0012081D" w:rsidRDefault="002A6C24">
      <w:pPr>
        <w:rPr>
          <w:rFonts w:ascii="Arial" w:hAnsi="Arial" w:cs="Arial"/>
          <w:b/>
        </w:rPr>
      </w:pPr>
      <w:r>
        <w:rPr>
          <w:b/>
        </w:rPr>
        <w:t xml:space="preserve">                                            </w:t>
      </w:r>
      <w:r>
        <w:rPr>
          <w:rFonts w:ascii="Arial" w:hAnsi="Arial" w:cs="Arial"/>
          <w:b/>
        </w:rPr>
        <w:t>Předmět veřejné zakázky - specifikace</w:t>
      </w:r>
    </w:p>
    <w:p w:rsidR="0012081D" w:rsidRDefault="002A6C24">
      <w:pPr>
        <w:rPr>
          <w:rFonts w:ascii="Arial" w:hAnsi="Arial" w:cs="Arial"/>
          <w:b/>
        </w:rPr>
      </w:pPr>
      <w:r>
        <w:rPr>
          <w:rFonts w:ascii="Palatino Linotype" w:hAnsi="Palatino Linotype"/>
          <w:b/>
          <w:iCs/>
          <w:sz w:val="22"/>
          <w:szCs w:val="22"/>
        </w:rPr>
        <w:t>„</w:t>
      </w:r>
      <w:r>
        <w:rPr>
          <w:rFonts w:ascii="Arial" w:hAnsi="Arial" w:cs="Arial"/>
          <w:b/>
        </w:rPr>
        <w:t xml:space="preserve">Projektová dokumentace pro rekonstrukci budovy B – provozně technická část, </w:t>
      </w:r>
    </w:p>
    <w:p w:rsidR="0012081D" w:rsidRDefault="002A6C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veřejná zakázka č. 2/2020“</w:t>
      </w:r>
    </w:p>
    <w:p w:rsidR="0012081D" w:rsidRDefault="0012081D">
      <w:pPr>
        <w:rPr>
          <w:rFonts w:ascii="Arial" w:hAnsi="Arial" w:cs="Arial"/>
          <w:b/>
        </w:rPr>
      </w:pPr>
    </w:p>
    <w:p w:rsidR="0012081D" w:rsidRPr="002A6C24" w:rsidRDefault="002A6C2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Předmětem plnění této veřejné zakázky je získání projektové dokumentace v takovém stupni a kvalitě, která </w:t>
      </w:r>
      <w:r w:rsidRPr="002A6C2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umožní </w:t>
      </w:r>
      <w:r w:rsidRPr="002A6C24">
        <w:rPr>
          <w:rFonts w:ascii="Arial" w:hAnsi="Arial" w:cs="Arial"/>
          <w:color w:val="000000"/>
          <w:sz w:val="22"/>
          <w:szCs w:val="22"/>
        </w:rPr>
        <w:t>řádnou přípravu stavby,</w:t>
      </w:r>
      <w:r w:rsidRPr="002A6C2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výběr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zhotovitele stavby a realizaci stavby. Veškerá projektová dokumentace musí být zpracována v souladu se stavebním zákonem</w:t>
      </w:r>
      <w:r w:rsidRPr="002A6C2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2A6C24">
        <w:rPr>
          <w:rFonts w:ascii="Arial" w:hAnsi="Arial" w:cs="Arial"/>
          <w:color w:val="000000"/>
          <w:sz w:val="22"/>
          <w:szCs w:val="22"/>
        </w:rPr>
        <w:t>předpisy o zadávání veřejných zakázek a dalšími právními předpisy.</w:t>
      </w:r>
    </w:p>
    <w:p w:rsidR="0012081D" w:rsidRDefault="002A6C24">
      <w:pPr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Objekt B pro realizaci stavby se nachází v areálu Domova pro seniory Zahradní město, katastrální území Záběhlice, číslo parcely 2078/230, 2078/232.</w:t>
      </w:r>
    </w:p>
    <w:p w:rsidR="0012081D" w:rsidRDefault="002A6C24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Podkladem pro výše uvedené plnění je: Stavební program, zpracovaný Ing. Pavlem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Hývnarem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v roce 2019. </w:t>
      </w:r>
    </w:p>
    <w:p w:rsidR="0012081D" w:rsidRDefault="002A6C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Zadavatel případné vznesené dotazy dodavatele zodpoví a následně zveřejní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12081D" w:rsidRDefault="00A71D3D">
      <w:hyperlink r:id="rId9">
        <w:r w:rsidR="002A6C24">
          <w:rPr>
            <w:rStyle w:val="Internetovodkaz"/>
            <w:rFonts w:ascii="Arial" w:hAnsi="Arial" w:cs="Arial"/>
            <w:color w:val="auto"/>
            <w:sz w:val="22"/>
            <w:szCs w:val="22"/>
            <w:u w:val="none"/>
          </w:rPr>
          <w:t>www.profilzadavatele.cz</w:t>
        </w:r>
      </w:hyperlink>
      <w:r w:rsidR="002A6C24">
        <w:rPr>
          <w:rFonts w:ascii="Arial" w:hAnsi="Arial" w:cs="Arial"/>
          <w:sz w:val="22"/>
          <w:szCs w:val="22"/>
        </w:rPr>
        <w:t xml:space="preserve"> a na svých webových stránkách </w:t>
      </w:r>
      <w:hyperlink r:id="rId10">
        <w:r w:rsidR="002A6C24">
          <w:rPr>
            <w:rStyle w:val="Internetovodkaz"/>
            <w:rFonts w:ascii="Arial" w:hAnsi="Arial" w:cs="Arial"/>
            <w:color w:val="auto"/>
            <w:sz w:val="22"/>
            <w:szCs w:val="22"/>
            <w:u w:val="none"/>
          </w:rPr>
          <w:t>www.dszm.cz</w:t>
        </w:r>
      </w:hyperlink>
      <w:r w:rsidR="002A6C24">
        <w:rPr>
          <w:rFonts w:ascii="Arial" w:hAnsi="Arial" w:cs="Arial"/>
          <w:sz w:val="22"/>
          <w:szCs w:val="22"/>
        </w:rPr>
        <w:t>.</w:t>
      </w:r>
    </w:p>
    <w:p w:rsidR="0012081D" w:rsidRDefault="0012081D">
      <w:pPr>
        <w:rPr>
          <w:rFonts w:ascii="Arial" w:hAnsi="Arial" w:cs="Arial"/>
          <w:b/>
        </w:rPr>
      </w:pPr>
    </w:p>
    <w:p w:rsidR="0012081D" w:rsidRDefault="0012081D">
      <w:pPr>
        <w:rPr>
          <w:rFonts w:ascii="Arial" w:hAnsi="Arial" w:cs="Arial"/>
          <w:b/>
          <w:sz w:val="22"/>
          <w:szCs w:val="22"/>
        </w:rPr>
      </w:pPr>
    </w:p>
    <w:p w:rsidR="0012081D" w:rsidRDefault="002A6C24">
      <w:pPr>
        <w:tabs>
          <w:tab w:val="left" w:pos="567"/>
          <w:tab w:val="left" w:pos="851"/>
          <w:tab w:val="left" w:pos="993"/>
        </w:tabs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1. Předmět veřejné zakázky a čas plnění </w:t>
      </w:r>
    </w:p>
    <w:p w:rsidR="0012081D" w:rsidRDefault="002A6C24">
      <w:pPr>
        <w:tabs>
          <w:tab w:val="left" w:pos="567"/>
          <w:tab w:val="left" w:pos="851"/>
          <w:tab w:val="left" w:pos="993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>
        <w:rPr>
          <w:rFonts w:ascii="Arial" w:hAnsi="Arial" w:cs="Arial"/>
          <w:sz w:val="22"/>
          <w:szCs w:val="22"/>
        </w:rPr>
        <w:tab/>
        <w:t>Vypracování projektové</w:t>
      </w:r>
      <w:r>
        <w:rPr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dokumentace v rozsahu pro vydání stavebního povolení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 do 30. 9. 2020.</w:t>
      </w:r>
    </w:p>
    <w:p w:rsidR="002A6C24" w:rsidRPr="002A6C24" w:rsidRDefault="002A6C24" w:rsidP="002A6C24">
      <w:pPr>
        <w:tabs>
          <w:tab w:val="left" w:pos="567"/>
          <w:tab w:val="left" w:pos="851"/>
          <w:tab w:val="left" w:pos="993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1.2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Inženýrská činnost: </w:t>
      </w:r>
      <w:r>
        <w:rPr>
          <w:rFonts w:ascii="Arial" w:hAnsi="Arial" w:cs="Arial"/>
          <w:sz w:val="22"/>
          <w:szCs w:val="22"/>
        </w:rPr>
        <w:t xml:space="preserve">zajištění kladných závazných rozhodnutí, stanovisek a vyjádření potřebných pro podání žádosti o vydání stavebního povolení a jeho vydání. Zajištění vydání </w:t>
      </w:r>
      <w:r w:rsidRPr="002A6C24">
        <w:rPr>
          <w:rFonts w:ascii="Arial" w:hAnsi="Arial" w:cs="Arial"/>
          <w:sz w:val="22"/>
          <w:szCs w:val="22"/>
        </w:rPr>
        <w:t>pravomocného stavebního povolení</w:t>
      </w:r>
      <w:r>
        <w:rPr>
          <w:rFonts w:ascii="Arial" w:hAnsi="Arial" w:cs="Arial"/>
          <w:sz w:val="22"/>
          <w:szCs w:val="22"/>
        </w:rPr>
        <w:t xml:space="preserve"> -</w:t>
      </w:r>
      <w:r w:rsidRPr="002A6C24">
        <w:rPr>
          <w:rFonts w:ascii="Arial" w:hAnsi="Arial" w:cs="Arial"/>
          <w:sz w:val="22"/>
          <w:szCs w:val="22"/>
        </w:rPr>
        <w:t xml:space="preserve"> do 30.</w:t>
      </w:r>
      <w:r w:rsidR="00E04DC0">
        <w:rPr>
          <w:rFonts w:ascii="Arial" w:hAnsi="Arial" w:cs="Arial"/>
          <w:sz w:val="22"/>
          <w:szCs w:val="22"/>
        </w:rPr>
        <w:t xml:space="preserve"> </w:t>
      </w:r>
      <w:r w:rsidRPr="002A6C24">
        <w:rPr>
          <w:rFonts w:ascii="Arial" w:hAnsi="Arial" w:cs="Arial"/>
          <w:sz w:val="22"/>
          <w:szCs w:val="22"/>
        </w:rPr>
        <w:t xml:space="preserve">11. 2020. Dále provedení </w:t>
      </w:r>
      <w:proofErr w:type="gramStart"/>
      <w:r w:rsidRPr="002A6C24">
        <w:rPr>
          <w:rFonts w:ascii="Arial" w:hAnsi="Arial" w:cs="Arial"/>
          <w:sz w:val="22"/>
          <w:szCs w:val="22"/>
        </w:rPr>
        <w:t>součinnosti  a</w:t>
      </w:r>
      <w:r w:rsidR="00E04DC0">
        <w:rPr>
          <w:rFonts w:ascii="Arial" w:hAnsi="Arial" w:cs="Arial"/>
          <w:sz w:val="22"/>
          <w:szCs w:val="22"/>
        </w:rPr>
        <w:t xml:space="preserve"> </w:t>
      </w:r>
      <w:r w:rsidRPr="002A6C24">
        <w:rPr>
          <w:rFonts w:ascii="Arial" w:hAnsi="Arial" w:cs="Arial"/>
          <w:sz w:val="22"/>
          <w:szCs w:val="22"/>
        </w:rPr>
        <w:t>technické</w:t>
      </w:r>
      <w:proofErr w:type="gramEnd"/>
      <w:r w:rsidRPr="002A6C24">
        <w:rPr>
          <w:rFonts w:ascii="Arial" w:hAnsi="Arial" w:cs="Arial"/>
          <w:sz w:val="22"/>
          <w:szCs w:val="22"/>
        </w:rPr>
        <w:t xml:space="preserve"> pomoci </w:t>
      </w:r>
      <w:r w:rsidRPr="00E04DC0">
        <w:rPr>
          <w:rFonts w:ascii="Arial" w:hAnsi="Arial" w:cs="Arial"/>
          <w:sz w:val="22"/>
          <w:szCs w:val="22"/>
        </w:rPr>
        <w:t>při</w:t>
      </w:r>
      <w:r w:rsidR="00E04DC0">
        <w:rPr>
          <w:rFonts w:ascii="Arial" w:hAnsi="Arial" w:cs="Arial"/>
          <w:sz w:val="22"/>
          <w:szCs w:val="22"/>
        </w:rPr>
        <w:t xml:space="preserve"> veřejné zakázce na výběr zhotovitele stavby a provádění autorského dozoru při realizaci.</w:t>
      </w:r>
      <w:r w:rsidRPr="002A6C24">
        <w:rPr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 </w:t>
      </w:r>
    </w:p>
    <w:p w:rsidR="0012081D" w:rsidRDefault="0012081D">
      <w:pPr>
        <w:tabs>
          <w:tab w:val="left" w:pos="567"/>
          <w:tab w:val="left" w:pos="851"/>
          <w:tab w:val="left" w:pos="993"/>
        </w:tabs>
        <w:ind w:left="567" w:hanging="567"/>
      </w:pPr>
    </w:p>
    <w:p w:rsidR="0012081D" w:rsidRDefault="002A6C24" w:rsidP="006210C1">
      <w:pPr>
        <w:tabs>
          <w:tab w:val="left" w:pos="567"/>
          <w:tab w:val="left" w:pos="851"/>
          <w:tab w:val="left" w:pos="993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1.3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Vypracování projektové dokumentace v rozsahu pro výběr zhotovitele stavby v takovém rozsahu</w:t>
      </w:r>
      <w:r w:rsidRPr="00E04DC0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E04DC0">
        <w:rPr>
          <w:rFonts w:ascii="Arial" w:hAnsi="Arial" w:cs="Arial"/>
          <w:color w:val="000000"/>
          <w:sz w:val="22"/>
          <w:szCs w:val="22"/>
        </w:rPr>
        <w:t xml:space="preserve"> aby bylo podle této dokumentace možné také bezproblémové provedení stavby </w:t>
      </w:r>
      <w:r w:rsidRPr="002A6C24">
        <w:rPr>
          <w:rFonts w:ascii="Arial" w:hAnsi="Arial" w:cs="Arial"/>
          <w:color w:val="000000"/>
          <w:sz w:val="22"/>
          <w:szCs w:val="22"/>
        </w:rPr>
        <w:t>vybraným zhotovitelem.</w:t>
      </w:r>
      <w:r w:rsidRPr="002A6C2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A6C24">
        <w:rPr>
          <w:rFonts w:ascii="Arial" w:hAnsi="Arial" w:cs="Arial"/>
          <w:sz w:val="22"/>
          <w:szCs w:val="22"/>
          <w:shd w:val="clear" w:color="auto" w:fill="FFFFFF"/>
        </w:rPr>
        <w:t xml:space="preserve">Součástí projektové dokumentace v rozsahu provádění stavby </w:t>
      </w:r>
      <w:r w:rsidRPr="002A6C24">
        <w:rPr>
          <w:rFonts w:ascii="Arial" w:hAnsi="Arial" w:cs="Arial"/>
          <w:sz w:val="22"/>
          <w:szCs w:val="22"/>
        </w:rPr>
        <w:t xml:space="preserve">dle </w:t>
      </w:r>
      <w:r w:rsidRPr="00E04DC0">
        <w:rPr>
          <w:rFonts w:ascii="Arial" w:hAnsi="Arial" w:cs="Arial"/>
          <w:sz w:val="22"/>
          <w:szCs w:val="22"/>
        </w:rPr>
        <w:t xml:space="preserve">přílohy č. 13 vyhlášky č. 499/2006 Sb., o dokumentaci staveb v platném </w:t>
      </w:r>
      <w:proofErr w:type="gramStart"/>
      <w:r w:rsidRPr="00E04DC0">
        <w:rPr>
          <w:rFonts w:ascii="Arial" w:hAnsi="Arial" w:cs="Arial"/>
          <w:sz w:val="22"/>
          <w:szCs w:val="22"/>
        </w:rPr>
        <w:t xml:space="preserve">znění, a  </w:t>
      </w:r>
      <w:proofErr w:type="spellStart"/>
      <w:r w:rsidRPr="00E04DC0">
        <w:rPr>
          <w:rFonts w:ascii="Arial" w:hAnsi="Arial" w:cs="Arial"/>
          <w:sz w:val="22"/>
          <w:szCs w:val="22"/>
        </w:rPr>
        <w:t>vyhl</w:t>
      </w:r>
      <w:proofErr w:type="spellEnd"/>
      <w:r w:rsidRPr="00E04DC0">
        <w:rPr>
          <w:rFonts w:ascii="Arial" w:hAnsi="Arial" w:cs="Arial"/>
          <w:sz w:val="22"/>
          <w:szCs w:val="22"/>
        </w:rPr>
        <w:t>.</w:t>
      </w:r>
      <w:proofErr w:type="gramEnd"/>
      <w:r w:rsidRPr="00E04DC0">
        <w:rPr>
          <w:rFonts w:ascii="Arial" w:hAnsi="Arial" w:cs="Arial"/>
          <w:sz w:val="22"/>
          <w:szCs w:val="22"/>
        </w:rPr>
        <w:t xml:space="preserve"> </w:t>
      </w:r>
      <w:r w:rsidR="006210C1">
        <w:rPr>
          <w:rFonts w:ascii="Arial" w:hAnsi="Arial" w:cs="Arial"/>
          <w:sz w:val="22"/>
          <w:szCs w:val="22"/>
        </w:rPr>
        <w:t>č. 169/2016 Sb. v</w:t>
      </w:r>
      <w:r w:rsidR="00E04DC0" w:rsidRPr="00E04DC0">
        <w:rPr>
          <w:rFonts w:ascii="Arial" w:hAnsi="Arial" w:cs="Arial"/>
          <w:sz w:val="22"/>
          <w:szCs w:val="22"/>
        </w:rPr>
        <w:t> platném znění</w:t>
      </w:r>
      <w:r w:rsidR="00E04DC0">
        <w:rPr>
          <w:rFonts w:ascii="Arial" w:hAnsi="Arial" w:cs="Arial"/>
          <w:sz w:val="22"/>
          <w:szCs w:val="22"/>
        </w:rPr>
        <w:t xml:space="preserve"> bude Výkaz výměr a Položkový rozpočet</w:t>
      </w:r>
      <w:r w:rsidR="00805C67">
        <w:rPr>
          <w:rFonts w:ascii="Arial" w:hAnsi="Arial" w:cs="Arial"/>
          <w:sz w:val="22"/>
          <w:szCs w:val="22"/>
        </w:rPr>
        <w:t xml:space="preserve"> </w:t>
      </w:r>
      <w:r w:rsidR="00805C67">
        <w:rPr>
          <w:rFonts w:ascii="Arial" w:hAnsi="Arial" w:cs="Arial"/>
          <w:sz w:val="22"/>
          <w:szCs w:val="22"/>
        </w:rPr>
        <w:t>– do: 31. 10. 2020</w:t>
      </w:r>
      <w:r w:rsidR="00E04DC0">
        <w:rPr>
          <w:rFonts w:ascii="Arial" w:hAnsi="Arial" w:cs="Arial"/>
          <w:sz w:val="22"/>
          <w:szCs w:val="22"/>
        </w:rPr>
        <w:t>.</w:t>
      </w:r>
      <w:r w:rsidR="006210C1">
        <w:rPr>
          <w:rFonts w:ascii="Arial" w:hAnsi="Arial" w:cs="Arial"/>
          <w:sz w:val="22"/>
          <w:szCs w:val="22"/>
        </w:rPr>
        <w:t xml:space="preserve">                           </w:t>
      </w:r>
    </w:p>
    <w:p w:rsidR="0012081D" w:rsidRDefault="0012081D">
      <w:pPr>
        <w:tabs>
          <w:tab w:val="left" w:pos="567"/>
          <w:tab w:val="left" w:pos="851"/>
          <w:tab w:val="left" w:pos="993"/>
        </w:tabs>
        <w:ind w:left="567" w:hanging="567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2081D" w:rsidRDefault="002A6C24">
      <w:pPr>
        <w:tabs>
          <w:tab w:val="left" w:pos="567"/>
          <w:tab w:val="left" w:pos="851"/>
          <w:tab w:val="left" w:pos="993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12081D" w:rsidRDefault="002A6C24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12081D" w:rsidRDefault="002A6C24">
      <w:pPr>
        <w:tabs>
          <w:tab w:val="left" w:pos="567"/>
        </w:tabs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b/>
          <w:sz w:val="22"/>
          <w:szCs w:val="22"/>
        </w:rPr>
        <w:t>3. Předání dokumentace zadavateli</w:t>
      </w:r>
    </w:p>
    <w:p w:rsidR="0012081D" w:rsidRDefault="002A6C24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 </w:t>
      </w:r>
      <w:r>
        <w:rPr>
          <w:rFonts w:ascii="Arial" w:hAnsi="Arial" w:cs="Arial"/>
          <w:sz w:val="22"/>
          <w:szCs w:val="22"/>
        </w:rPr>
        <w:tab/>
        <w:t xml:space="preserve">Dokumentace pro stavební povolení včetně potvrzeného předložení stavebnímu úřadu 1x v tištěné </w:t>
      </w:r>
      <w:proofErr w:type="gramStart"/>
      <w:r>
        <w:rPr>
          <w:rFonts w:ascii="Arial" w:hAnsi="Arial" w:cs="Arial"/>
          <w:sz w:val="22"/>
          <w:szCs w:val="22"/>
        </w:rPr>
        <w:t>podobě,  1 x ve</w:t>
      </w:r>
      <w:proofErr w:type="gramEnd"/>
      <w:r>
        <w:rPr>
          <w:rFonts w:ascii="Arial" w:hAnsi="Arial" w:cs="Arial"/>
          <w:sz w:val="22"/>
          <w:szCs w:val="22"/>
        </w:rPr>
        <w:t xml:space="preserve"> formátu PDF na datovém nosiči CD.</w:t>
      </w:r>
    </w:p>
    <w:p w:rsidR="0012081D" w:rsidRDefault="002A6C24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 </w:t>
      </w:r>
      <w:r>
        <w:rPr>
          <w:rFonts w:ascii="Arial" w:hAnsi="Arial" w:cs="Arial"/>
          <w:sz w:val="22"/>
          <w:szCs w:val="22"/>
        </w:rPr>
        <w:tab/>
        <w:t xml:space="preserve">Originály kladných závazných stanovisek, rozhodnutí, stanovisek a vyjádření nutných pro podání žádosti o vydání rozhodnutí - stavební povolení a jejich </w:t>
      </w:r>
      <w:proofErr w:type="spellStart"/>
      <w:r>
        <w:rPr>
          <w:rFonts w:ascii="Arial" w:hAnsi="Arial" w:cs="Arial"/>
          <w:sz w:val="22"/>
          <w:szCs w:val="22"/>
        </w:rPr>
        <w:t>skeny</w:t>
      </w:r>
      <w:proofErr w:type="spellEnd"/>
      <w:r>
        <w:rPr>
          <w:rFonts w:ascii="Arial" w:hAnsi="Arial" w:cs="Arial"/>
          <w:sz w:val="22"/>
          <w:szCs w:val="22"/>
        </w:rPr>
        <w:t xml:space="preserve"> na datovém nosiči.</w:t>
      </w:r>
      <w:r>
        <w:rPr>
          <w:rFonts w:ascii="Arial" w:hAnsi="Arial" w:cs="Arial"/>
          <w:sz w:val="22"/>
          <w:szCs w:val="22"/>
        </w:rPr>
        <w:tab/>
      </w:r>
    </w:p>
    <w:p w:rsidR="0012081D" w:rsidRDefault="002A6C24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>
        <w:rPr>
          <w:rFonts w:ascii="Arial" w:hAnsi="Arial" w:cs="Arial"/>
          <w:sz w:val="22"/>
          <w:szCs w:val="22"/>
        </w:rPr>
        <w:tab/>
        <w:t xml:space="preserve">1 x originál rozhodnutí - stavební povolení s vyznačením data nabytí právní moci včetně příloh tohoto rozhodnutí, dokumentace ke stavebnímu povolení označená stavebním úřadem. </w:t>
      </w:r>
    </w:p>
    <w:p w:rsidR="0012081D" w:rsidRDefault="002A6C24">
      <w:pPr>
        <w:tabs>
          <w:tab w:val="left" w:pos="567"/>
          <w:tab w:val="left" w:pos="6679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</w:t>
      </w:r>
      <w:r>
        <w:rPr>
          <w:rFonts w:ascii="Arial" w:hAnsi="Arial" w:cs="Arial"/>
          <w:sz w:val="22"/>
          <w:szCs w:val="22"/>
        </w:rPr>
        <w:tab/>
        <w:t>Dokumentace pro provedení stavby bude odevzdána:</w:t>
      </w:r>
      <w:r>
        <w:rPr>
          <w:rFonts w:ascii="Arial" w:hAnsi="Arial" w:cs="Arial"/>
          <w:sz w:val="22"/>
          <w:szCs w:val="22"/>
        </w:rPr>
        <w:tab/>
      </w:r>
    </w:p>
    <w:p w:rsidR="0012081D" w:rsidRDefault="002A6C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-3x v tištěné podobě včetně Výkazu výměr</w:t>
      </w:r>
    </w:p>
    <w:p w:rsidR="0012081D" w:rsidRDefault="002A6C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-3x v tištěné podobě samostatně Položkový rozpočet</w:t>
      </w:r>
    </w:p>
    <w:p w:rsidR="0012081D" w:rsidRPr="002A6C24" w:rsidRDefault="002A6C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A6C24">
        <w:rPr>
          <w:rFonts w:ascii="Arial" w:hAnsi="Arial" w:cs="Arial"/>
          <w:sz w:val="22"/>
          <w:szCs w:val="22"/>
        </w:rPr>
        <w:t>-1x v digitální podobě na CD včetně Výkazu výměr v editovatelném formátu,</w:t>
      </w:r>
    </w:p>
    <w:p w:rsidR="0012081D" w:rsidRDefault="002A6C24">
      <w:pPr>
        <w:rPr>
          <w:rFonts w:ascii="Arial" w:hAnsi="Arial" w:cs="Arial"/>
          <w:sz w:val="22"/>
          <w:szCs w:val="22"/>
        </w:rPr>
      </w:pPr>
      <w:r w:rsidRPr="002A6C24">
        <w:rPr>
          <w:rFonts w:ascii="Arial" w:hAnsi="Arial" w:cs="Arial"/>
          <w:sz w:val="22"/>
          <w:szCs w:val="22"/>
        </w:rPr>
        <w:tab/>
        <w:t>-1x v digitální podobě</w:t>
      </w:r>
      <w:r>
        <w:rPr>
          <w:rFonts w:ascii="Arial" w:hAnsi="Arial" w:cs="Arial"/>
          <w:sz w:val="22"/>
          <w:szCs w:val="22"/>
        </w:rPr>
        <w:t xml:space="preserve"> na CD včetně Položkového rozpočtu v uzavřených formátech.</w:t>
      </w:r>
    </w:p>
    <w:p w:rsidR="0012081D" w:rsidRDefault="0012081D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12081D" w:rsidRDefault="002A6C24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:rsidR="0012081D" w:rsidRDefault="0012081D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:rsidR="0012081D" w:rsidRDefault="0012081D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:rsidR="0012081D" w:rsidRDefault="0012081D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:rsidR="0012081D" w:rsidRDefault="002A6C24">
      <w:pPr>
        <w:tabs>
          <w:tab w:val="left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4. cena</w:t>
      </w:r>
    </w:p>
    <w:p w:rsidR="0012081D" w:rsidRDefault="0012081D">
      <w:pPr>
        <w:tabs>
          <w:tab w:val="left" w:pos="567"/>
        </w:tabs>
        <w:ind w:left="567" w:hanging="567"/>
        <w:rPr>
          <w:rFonts w:ascii="Arial" w:hAnsi="Arial" w:cs="Arial"/>
          <w:b/>
          <w:sz w:val="22"/>
          <w:szCs w:val="22"/>
        </w:rPr>
      </w:pPr>
    </w:p>
    <w:p w:rsidR="0012081D" w:rsidRDefault="002A6C24">
      <w:pPr>
        <w:tabs>
          <w:tab w:val="left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eastAsiaTheme="minorHAnsi" w:hAnsi="Arial" w:cs="Arial"/>
          <w:sz w:val="22"/>
          <w:szCs w:val="22"/>
          <w:lang w:eastAsia="en-US"/>
        </w:rPr>
        <w:t>Tabulka pro výpočet nabídkové ceny:</w:t>
      </w:r>
    </w:p>
    <w:tbl>
      <w:tblPr>
        <w:tblStyle w:val="Mkatabulky"/>
        <w:tblW w:w="9056" w:type="dxa"/>
        <w:tblInd w:w="720" w:type="dxa"/>
        <w:tblLook w:val="04A0" w:firstRow="1" w:lastRow="0" w:firstColumn="1" w:lastColumn="0" w:noHBand="0" w:noVBand="1"/>
      </w:tblPr>
      <w:tblGrid>
        <w:gridCol w:w="5910"/>
        <w:gridCol w:w="3146"/>
      </w:tblGrid>
      <w:tr w:rsidR="0012081D">
        <w:tc>
          <w:tcPr>
            <w:tcW w:w="5909" w:type="dxa"/>
            <w:shd w:val="clear" w:color="auto" w:fill="auto"/>
          </w:tcPr>
          <w:p w:rsidR="0012081D" w:rsidRDefault="002A6C24">
            <w:pPr>
              <w:pStyle w:val="Odstavecseseznamem"/>
              <w:ind w:left="0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úkon</w:t>
            </w:r>
          </w:p>
        </w:tc>
        <w:tc>
          <w:tcPr>
            <w:tcW w:w="3146" w:type="dxa"/>
            <w:shd w:val="clear" w:color="auto" w:fill="auto"/>
          </w:tcPr>
          <w:p w:rsidR="0012081D" w:rsidRDefault="002A6C24">
            <w:pPr>
              <w:pStyle w:val="Odstavecseseznamem"/>
              <w:ind w:left="0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cena Kč bez DPH</w:t>
            </w:r>
          </w:p>
        </w:tc>
      </w:tr>
      <w:tr w:rsidR="0012081D">
        <w:tc>
          <w:tcPr>
            <w:tcW w:w="5909" w:type="dxa"/>
            <w:shd w:val="clear" w:color="auto" w:fill="auto"/>
          </w:tcPr>
          <w:p w:rsidR="0012081D" w:rsidRPr="003E025A" w:rsidRDefault="003E025A" w:rsidP="003E025A">
            <w:pPr>
              <w:pStyle w:val="Odstavecseseznamem"/>
              <w:numPr>
                <w:ilvl w:val="1"/>
                <w:numId w:val="2"/>
              </w:numPr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</w:t>
            </w:r>
            <w:r w:rsidR="002A6C24" w:rsidRPr="00475BA3">
              <w:rPr>
                <w:rFonts w:ascii="Arial" w:eastAsia="Times New Roman" w:hAnsi="Arial" w:cs="Arial"/>
                <w:lang w:eastAsia="cs-CZ"/>
              </w:rPr>
              <w:t>ypracování projektové dokumentace v rozsahu pro</w:t>
            </w:r>
            <w:r w:rsidR="00475BA3" w:rsidRPr="003E025A">
              <w:rPr>
                <w:rFonts w:ascii="Arial" w:eastAsia="Times New Roman" w:hAnsi="Arial" w:cs="Arial"/>
                <w:lang w:eastAsia="cs-CZ"/>
              </w:rPr>
              <w:t xml:space="preserve"> v</w:t>
            </w:r>
            <w:r w:rsidR="002A6C24" w:rsidRPr="003E025A">
              <w:rPr>
                <w:rFonts w:ascii="Arial" w:eastAsia="Times New Roman" w:hAnsi="Arial" w:cs="Arial"/>
                <w:lang w:eastAsia="cs-CZ"/>
              </w:rPr>
              <w:t>ydání stavebního povolení</w:t>
            </w:r>
            <w:r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3146" w:type="dxa"/>
            <w:shd w:val="clear" w:color="auto" w:fill="auto"/>
          </w:tcPr>
          <w:p w:rsidR="0012081D" w:rsidRDefault="002A6C24">
            <w:pPr>
              <w:pStyle w:val="Odstavecseseznamem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highlight w:val="yellow"/>
              </w:rPr>
              <w:t>doplní dodavatel</w:t>
            </w:r>
          </w:p>
        </w:tc>
      </w:tr>
      <w:tr w:rsidR="0012081D">
        <w:tc>
          <w:tcPr>
            <w:tcW w:w="5909" w:type="dxa"/>
            <w:shd w:val="clear" w:color="auto" w:fill="auto"/>
          </w:tcPr>
          <w:p w:rsidR="0012081D" w:rsidRDefault="002A6C24" w:rsidP="00EF3AF9">
            <w:pPr>
              <w:tabs>
                <w:tab w:val="left" w:pos="567"/>
                <w:tab w:val="left" w:pos="851"/>
                <w:tab w:val="left" w:pos="993"/>
              </w:tabs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1.2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  <w:r w:rsidR="00475BA3">
              <w:rPr>
                <w:rFonts w:ascii="Arial" w:hAnsi="Arial" w:cs="Arial"/>
                <w:color w:val="000000"/>
                <w:shd w:val="clear" w:color="auto" w:fill="FFFFFF"/>
              </w:rPr>
              <w:t>I</w:t>
            </w:r>
            <w:r w:rsidR="00475BA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nženýrská činnost: </w:t>
            </w:r>
            <w:r w:rsidR="00475BA3">
              <w:rPr>
                <w:rFonts w:ascii="Arial" w:hAnsi="Arial" w:cs="Arial"/>
                <w:sz w:val="22"/>
                <w:szCs w:val="22"/>
              </w:rPr>
              <w:t xml:space="preserve">zajištění kladných závazných rozhodnutí, stanovisek a vyjádření potřebných pro podání žádosti o vydání stavebního povolení a jeho vydání. Zajištění vydání </w:t>
            </w:r>
            <w:r w:rsidR="00475BA3" w:rsidRPr="002A6C24">
              <w:rPr>
                <w:rFonts w:ascii="Arial" w:hAnsi="Arial" w:cs="Arial"/>
                <w:sz w:val="22"/>
                <w:szCs w:val="22"/>
              </w:rPr>
              <w:t xml:space="preserve">pravomocného stavebního povolení. </w:t>
            </w:r>
            <w:r w:rsidR="00475BA3">
              <w:rPr>
                <w:rFonts w:ascii="Arial" w:hAnsi="Arial" w:cs="Arial"/>
                <w:sz w:val="22"/>
                <w:szCs w:val="22"/>
              </w:rPr>
              <w:t>P</w:t>
            </w:r>
            <w:r w:rsidR="00475BA3" w:rsidRPr="002A6C24">
              <w:rPr>
                <w:rFonts w:ascii="Arial" w:hAnsi="Arial" w:cs="Arial"/>
                <w:sz w:val="22"/>
                <w:szCs w:val="22"/>
              </w:rPr>
              <w:t xml:space="preserve">rovedení </w:t>
            </w:r>
            <w:proofErr w:type="gramStart"/>
            <w:r w:rsidR="00475BA3" w:rsidRPr="002A6C24">
              <w:rPr>
                <w:rFonts w:ascii="Arial" w:hAnsi="Arial" w:cs="Arial"/>
                <w:sz w:val="22"/>
                <w:szCs w:val="22"/>
              </w:rPr>
              <w:t>součinnosti  a</w:t>
            </w:r>
            <w:r w:rsidR="00475B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5BA3" w:rsidRPr="002A6C24">
              <w:rPr>
                <w:rFonts w:ascii="Arial" w:hAnsi="Arial" w:cs="Arial"/>
                <w:sz w:val="22"/>
                <w:szCs w:val="22"/>
              </w:rPr>
              <w:t>technické</w:t>
            </w:r>
            <w:proofErr w:type="gramEnd"/>
            <w:r w:rsidR="00475BA3" w:rsidRPr="002A6C24">
              <w:rPr>
                <w:rFonts w:ascii="Arial" w:hAnsi="Arial" w:cs="Arial"/>
                <w:sz w:val="22"/>
                <w:szCs w:val="22"/>
              </w:rPr>
              <w:t xml:space="preserve"> pomoci </w:t>
            </w:r>
            <w:r w:rsidR="00475BA3" w:rsidRPr="00E04DC0">
              <w:rPr>
                <w:rFonts w:ascii="Arial" w:hAnsi="Arial" w:cs="Arial"/>
                <w:sz w:val="22"/>
                <w:szCs w:val="22"/>
              </w:rPr>
              <w:t>při</w:t>
            </w:r>
            <w:r w:rsidR="00475BA3">
              <w:rPr>
                <w:rFonts w:ascii="Arial" w:hAnsi="Arial" w:cs="Arial"/>
                <w:sz w:val="22"/>
                <w:szCs w:val="22"/>
              </w:rPr>
              <w:t xml:space="preserve"> veřejné zakázce na výběr zhotovitele stavby a provádění autorského dozoru při realizaci.</w:t>
            </w:r>
            <w:r w:rsidR="00475BA3" w:rsidRPr="002A6C24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</w:tcPr>
          <w:p w:rsidR="0012081D" w:rsidRDefault="002A6C24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highlight w:val="yellow"/>
              </w:rPr>
              <w:t xml:space="preserve">doplní dodavatel </w:t>
            </w:r>
          </w:p>
        </w:tc>
      </w:tr>
      <w:tr w:rsidR="0012081D">
        <w:tc>
          <w:tcPr>
            <w:tcW w:w="5909" w:type="dxa"/>
            <w:shd w:val="clear" w:color="auto" w:fill="auto"/>
          </w:tcPr>
          <w:p w:rsidR="003E025A" w:rsidRDefault="00EF3AF9" w:rsidP="003E025A">
            <w:pPr>
              <w:pStyle w:val="Odstavecseseznamem"/>
              <w:numPr>
                <w:ilvl w:val="1"/>
                <w:numId w:val="2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</w:t>
            </w:r>
            <w:r w:rsidR="002A6C24">
              <w:rPr>
                <w:rFonts w:ascii="Arial" w:hAnsi="Arial" w:cs="Arial"/>
                <w:color w:val="000000"/>
                <w:shd w:val="clear" w:color="auto" w:fill="FFFFFF"/>
              </w:rPr>
              <w:t>ypracování projektové dokumentace v rozsahu pro</w:t>
            </w:r>
          </w:p>
          <w:p w:rsidR="0012081D" w:rsidRDefault="002A6C24" w:rsidP="005551D8">
            <w:pPr>
              <w:pStyle w:val="Odstavecseseznamem"/>
              <w:ind w:left="555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výběr zhotovitele stavby v takovém rozsahu, </w:t>
            </w:r>
            <w:r w:rsidR="00EF3AF9" w:rsidRPr="00E04DC0">
              <w:rPr>
                <w:rFonts w:ascii="Arial" w:hAnsi="Arial" w:cs="Arial"/>
                <w:color w:val="000000"/>
              </w:rPr>
              <w:t xml:space="preserve">aby bylo podle této dokumentace možné také bezproblémové provedení stavby </w:t>
            </w:r>
            <w:r w:rsidR="00EF3AF9" w:rsidRPr="002A6C24">
              <w:rPr>
                <w:rFonts w:ascii="Arial" w:hAnsi="Arial" w:cs="Arial"/>
                <w:color w:val="000000"/>
              </w:rPr>
              <w:t>vybraným zhotovitelem.</w:t>
            </w:r>
            <w:r w:rsidR="00EF3AF9" w:rsidRPr="002A6C2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EF3AF9" w:rsidRPr="002A6C24">
              <w:rPr>
                <w:rFonts w:ascii="Arial" w:hAnsi="Arial" w:cs="Arial"/>
                <w:shd w:val="clear" w:color="auto" w:fill="FFFFFF"/>
              </w:rPr>
              <w:t xml:space="preserve">Součástí projektové dokumentace v rozsahu provádění stavby </w:t>
            </w:r>
            <w:r w:rsidR="00EF3AF9" w:rsidRPr="002A6C24">
              <w:rPr>
                <w:rFonts w:ascii="Arial" w:hAnsi="Arial" w:cs="Arial"/>
              </w:rPr>
              <w:t xml:space="preserve">dle </w:t>
            </w:r>
            <w:r w:rsidR="00EF3AF9" w:rsidRPr="00E04DC0">
              <w:rPr>
                <w:rFonts w:ascii="Arial" w:hAnsi="Arial" w:cs="Arial"/>
              </w:rPr>
              <w:t xml:space="preserve">přílohy č. 13 vyhlášky č. 499/2006 Sb., o dokumentaci staveb v platném </w:t>
            </w:r>
            <w:proofErr w:type="gramStart"/>
            <w:r w:rsidR="00EF3AF9" w:rsidRPr="00E04DC0">
              <w:rPr>
                <w:rFonts w:ascii="Arial" w:hAnsi="Arial" w:cs="Arial"/>
              </w:rPr>
              <w:t xml:space="preserve">znění, a  </w:t>
            </w:r>
            <w:proofErr w:type="spellStart"/>
            <w:r w:rsidR="00EF3AF9" w:rsidRPr="00E04DC0">
              <w:rPr>
                <w:rFonts w:ascii="Arial" w:hAnsi="Arial" w:cs="Arial"/>
              </w:rPr>
              <w:t>vyhl</w:t>
            </w:r>
            <w:proofErr w:type="spellEnd"/>
            <w:r w:rsidR="00EF3AF9" w:rsidRPr="00E04DC0">
              <w:rPr>
                <w:rFonts w:ascii="Arial" w:hAnsi="Arial" w:cs="Arial"/>
              </w:rPr>
              <w:t>.</w:t>
            </w:r>
            <w:proofErr w:type="gramEnd"/>
            <w:r w:rsidR="00EF3AF9" w:rsidRPr="00E04DC0">
              <w:rPr>
                <w:rFonts w:ascii="Arial" w:hAnsi="Arial" w:cs="Arial"/>
              </w:rPr>
              <w:t xml:space="preserve"> </w:t>
            </w:r>
            <w:r w:rsidR="00EF3AF9">
              <w:rPr>
                <w:rFonts w:ascii="Arial" w:hAnsi="Arial" w:cs="Arial"/>
              </w:rPr>
              <w:t>č. 169/2016 Sb. v</w:t>
            </w:r>
            <w:r w:rsidR="00EF3AF9" w:rsidRPr="00E04DC0">
              <w:rPr>
                <w:rFonts w:ascii="Arial" w:hAnsi="Arial" w:cs="Arial"/>
              </w:rPr>
              <w:t> platném znění</w:t>
            </w:r>
            <w:r w:rsidR="00EF3AF9">
              <w:rPr>
                <w:rFonts w:ascii="Arial" w:hAnsi="Arial" w:cs="Arial"/>
              </w:rPr>
              <w:t xml:space="preserve"> bude Výkaz výměr a Položkový rozpočet</w:t>
            </w:r>
            <w:r w:rsidR="005551D8">
              <w:rPr>
                <w:rFonts w:ascii="Arial" w:hAnsi="Arial" w:cs="Arial"/>
              </w:rPr>
              <w:t>.</w:t>
            </w:r>
          </w:p>
        </w:tc>
        <w:tc>
          <w:tcPr>
            <w:tcW w:w="3146" w:type="dxa"/>
            <w:shd w:val="clear" w:color="auto" w:fill="auto"/>
          </w:tcPr>
          <w:p w:rsidR="0012081D" w:rsidRDefault="002A6C24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highlight w:val="yellow"/>
              </w:rPr>
              <w:t>doplní dodavatel</w:t>
            </w:r>
          </w:p>
        </w:tc>
      </w:tr>
      <w:tr w:rsidR="0012081D">
        <w:tc>
          <w:tcPr>
            <w:tcW w:w="5909" w:type="dxa"/>
            <w:shd w:val="clear" w:color="auto" w:fill="auto"/>
          </w:tcPr>
          <w:p w:rsidR="0012081D" w:rsidRDefault="0012081D">
            <w:pPr>
              <w:pStyle w:val="Odstavecseseznamem"/>
              <w:ind w:left="0"/>
              <w:rPr>
                <w:rFonts w:ascii="Arial" w:hAnsi="Arial" w:cs="Arial"/>
                <w:b/>
                <w:color w:val="000000"/>
                <w:highlight w:val="white"/>
              </w:rPr>
            </w:pPr>
          </w:p>
          <w:p w:rsidR="0012081D" w:rsidRDefault="002A6C24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Celková nabídková cena v Kč bez DPH</w:t>
            </w:r>
            <w:r w:rsidR="00CF3A33">
              <w:rPr>
                <w:rFonts w:ascii="Arial" w:hAnsi="Arial" w:cs="Arial"/>
                <w:b/>
                <w:color w:val="000000"/>
                <w:shd w:val="clear" w:color="auto" w:fill="FFFFFF"/>
              </w:rPr>
              <w:t>:</w:t>
            </w:r>
          </w:p>
        </w:tc>
        <w:tc>
          <w:tcPr>
            <w:tcW w:w="3146" w:type="dxa"/>
            <w:shd w:val="clear" w:color="auto" w:fill="auto"/>
          </w:tcPr>
          <w:p w:rsidR="0012081D" w:rsidRDefault="002A6C24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highlight w:val="yellow"/>
              </w:rPr>
              <w:t>doplní dodavatel</w:t>
            </w:r>
          </w:p>
        </w:tc>
      </w:tr>
    </w:tbl>
    <w:p w:rsidR="0012081D" w:rsidRDefault="0012081D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:rsidR="00BB28FA" w:rsidRDefault="00BB28FA">
      <w:pP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12081D" w:rsidRDefault="002A6C24">
      <w:pPr>
        <w:rPr>
          <w:rFonts w:ascii="Arial" w:eastAsiaTheme="minorHAnsi" w:hAnsi="Arial" w:cs="Arial"/>
          <w:color w:val="000000"/>
          <w:sz w:val="22"/>
          <w:szCs w:val="22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Podmínkou pro posouzení nabídky je vyplnění všech uvedených položek v tabulce.</w:t>
      </w:r>
    </w:p>
    <w:p w:rsidR="00A15DD9" w:rsidRDefault="002A6C24">
      <w:pP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2A6C2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Celkovou nabídkovou cenu</w:t>
      </w:r>
      <w:r w:rsidRPr="002A6C2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doplní dodavatel do přílohy č. 1 této zadávací dokumentace - Krycího listu.</w:t>
      </w:r>
      <w:r w:rsidR="00BB28FA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</w:t>
      </w:r>
    </w:p>
    <w:p w:rsidR="0012081D" w:rsidRDefault="002A6C24">
      <w:pPr>
        <w:rPr>
          <w:rFonts w:ascii="Arial" w:eastAsiaTheme="minorHAnsi" w:hAnsi="Arial" w:cs="Arial"/>
          <w:color w:val="000000"/>
          <w:sz w:val="22"/>
          <w:szCs w:val="22"/>
          <w:highlight w:val="white"/>
          <w:u w:val="single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u w:val="single"/>
          <w:shd w:val="clear" w:color="auto" w:fill="FFFFFF"/>
          <w:lang w:eastAsia="en-US"/>
        </w:rPr>
        <w:t>Posuzovaná cena je cena uvedená v Krycím listu.</w:t>
      </w:r>
    </w:p>
    <w:p w:rsidR="0012081D" w:rsidRDefault="0012081D">
      <w:pPr>
        <w:rPr>
          <w:rFonts w:ascii="Arial" w:eastAsiaTheme="minorHAnsi" w:hAnsi="Arial" w:cs="Arial"/>
          <w:color w:val="000000"/>
          <w:sz w:val="22"/>
          <w:szCs w:val="22"/>
          <w:highlight w:val="white"/>
          <w:lang w:eastAsia="en-US"/>
        </w:rPr>
      </w:pPr>
    </w:p>
    <w:p w:rsidR="0012081D" w:rsidRDefault="0012081D">
      <w:pPr>
        <w:rPr>
          <w:rFonts w:ascii="Arial" w:hAnsi="Arial" w:cs="Arial"/>
          <w:sz w:val="22"/>
          <w:szCs w:val="22"/>
        </w:rPr>
      </w:pPr>
    </w:p>
    <w:p w:rsidR="0012081D" w:rsidRDefault="0012081D">
      <w:pPr>
        <w:rPr>
          <w:rFonts w:ascii="Arial" w:hAnsi="Arial" w:cs="Arial"/>
          <w:sz w:val="22"/>
          <w:szCs w:val="22"/>
        </w:rPr>
      </w:pPr>
    </w:p>
    <w:p w:rsidR="0012081D" w:rsidRDefault="0012081D">
      <w:pPr>
        <w:rPr>
          <w:rFonts w:ascii="Arial" w:hAnsi="Arial" w:cs="Arial"/>
          <w:sz w:val="22"/>
          <w:szCs w:val="22"/>
        </w:rPr>
      </w:pPr>
    </w:p>
    <w:p w:rsidR="0012081D" w:rsidRDefault="0012081D">
      <w:pPr>
        <w:rPr>
          <w:rFonts w:ascii="Arial" w:hAnsi="Arial" w:cs="Arial"/>
          <w:sz w:val="22"/>
          <w:szCs w:val="22"/>
        </w:rPr>
      </w:pPr>
    </w:p>
    <w:p w:rsidR="0012081D" w:rsidRDefault="0012081D">
      <w:pPr>
        <w:rPr>
          <w:rFonts w:ascii="Arial" w:hAnsi="Arial" w:cs="Arial"/>
          <w:sz w:val="22"/>
          <w:szCs w:val="22"/>
        </w:rPr>
      </w:pPr>
    </w:p>
    <w:p w:rsidR="0012081D" w:rsidRDefault="0012081D">
      <w:pPr>
        <w:rPr>
          <w:rFonts w:ascii="Arial" w:hAnsi="Arial" w:cs="Arial"/>
          <w:sz w:val="22"/>
          <w:szCs w:val="22"/>
        </w:rPr>
      </w:pPr>
    </w:p>
    <w:p w:rsidR="0012081D" w:rsidRDefault="0012081D">
      <w:pPr>
        <w:rPr>
          <w:rFonts w:ascii="Arial" w:hAnsi="Arial" w:cs="Arial"/>
          <w:sz w:val="22"/>
          <w:szCs w:val="22"/>
        </w:rPr>
      </w:pPr>
    </w:p>
    <w:p w:rsidR="0012081D" w:rsidRDefault="0012081D">
      <w:pPr>
        <w:rPr>
          <w:rFonts w:ascii="Arial" w:hAnsi="Arial" w:cs="Arial"/>
          <w:sz w:val="22"/>
          <w:szCs w:val="22"/>
        </w:rPr>
      </w:pPr>
    </w:p>
    <w:p w:rsidR="0012081D" w:rsidRDefault="0012081D">
      <w:pPr>
        <w:rPr>
          <w:rFonts w:ascii="Arial" w:hAnsi="Arial" w:cs="Arial"/>
          <w:sz w:val="22"/>
          <w:szCs w:val="22"/>
        </w:rPr>
      </w:pPr>
    </w:p>
    <w:p w:rsidR="0012081D" w:rsidRDefault="002A6C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</w:t>
      </w:r>
      <w:proofErr w:type="gramStart"/>
      <w:r>
        <w:rPr>
          <w:rFonts w:ascii="Arial" w:hAnsi="Arial" w:cs="Arial"/>
          <w:sz w:val="22"/>
          <w:szCs w:val="22"/>
        </w:rPr>
        <w:t>…...........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</w:t>
      </w:r>
      <w:proofErr w:type="gramEnd"/>
      <w:r>
        <w:rPr>
          <w:rFonts w:ascii="Arial" w:hAnsi="Arial" w:cs="Arial"/>
          <w:sz w:val="22"/>
          <w:szCs w:val="22"/>
        </w:rPr>
        <w:t>..............................…........………...</w:t>
      </w:r>
    </w:p>
    <w:p w:rsidR="0012081D" w:rsidRDefault="002A6C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podpis osoby </w:t>
      </w:r>
    </w:p>
    <w:p w:rsidR="0012081D" w:rsidRDefault="002A6C24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oprávněné jednat jménem dodavatele</w:t>
      </w:r>
    </w:p>
    <w:p w:rsidR="0012081D" w:rsidRDefault="0012081D">
      <w:pPr>
        <w:rPr>
          <w:rFonts w:ascii="Arial" w:hAnsi="Arial" w:cs="Arial"/>
          <w:sz w:val="22"/>
          <w:szCs w:val="22"/>
        </w:rPr>
      </w:pPr>
    </w:p>
    <w:p w:rsidR="0012081D" w:rsidRDefault="0012081D">
      <w:pPr>
        <w:rPr>
          <w:rFonts w:ascii="Arial" w:hAnsi="Arial" w:cs="Arial"/>
          <w:sz w:val="22"/>
          <w:szCs w:val="22"/>
        </w:rPr>
      </w:pPr>
    </w:p>
    <w:p w:rsidR="0012081D" w:rsidRDefault="0012081D"/>
    <w:sectPr w:rsidR="0012081D">
      <w:headerReference w:type="default" r:id="rId11"/>
      <w:footerReference w:type="default" r:id="rId12"/>
      <w:pgSz w:w="11906" w:h="16838"/>
      <w:pgMar w:top="1417" w:right="707" w:bottom="1417" w:left="1417" w:header="510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7B" w:rsidRDefault="002A6C24">
      <w:r>
        <w:separator/>
      </w:r>
    </w:p>
  </w:endnote>
  <w:endnote w:type="continuationSeparator" w:id="0">
    <w:p w:rsidR="000C477B" w:rsidRDefault="002A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715517"/>
      <w:docPartObj>
        <w:docPartGallery w:val="Page Numbers (Bottom of Page)"/>
        <w:docPartUnique/>
      </w:docPartObj>
    </w:sdtPr>
    <w:sdtEndPr/>
    <w:sdtContent>
      <w:p w:rsidR="0012081D" w:rsidRDefault="002A6C24">
        <w:pPr>
          <w:pStyle w:val="Zpat"/>
          <w:tabs>
            <w:tab w:val="left" w:pos="4395"/>
            <w:tab w:val="left" w:pos="4815"/>
            <w:tab w:val="center" w:pos="4891"/>
          </w:tabs>
          <w:jc w:val="left"/>
        </w:pPr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 w:rsidR="00A71D3D">
          <w:rPr>
            <w:noProof/>
          </w:rPr>
          <w:t>2</w:t>
        </w:r>
        <w:r>
          <w:fldChar w:fldCharType="end"/>
        </w:r>
      </w:p>
      <w:p w:rsidR="0012081D" w:rsidRDefault="002A6C24">
        <w:pPr>
          <w:pStyle w:val="stavndopis"/>
          <w:ind w:left="-709"/>
          <w:jc w:val="center"/>
          <w:rPr>
            <w:rFonts w:ascii="Arial" w:hAnsi="Arial" w:cs="Arial"/>
            <w:b/>
            <w:sz w:val="18"/>
            <w:szCs w:val="18"/>
          </w:rPr>
        </w:pPr>
        <w:r>
          <w:rPr>
            <w:rFonts w:ascii="Arial" w:hAnsi="Arial" w:cs="Arial"/>
            <w:b/>
            <w:sz w:val="18"/>
            <w:szCs w:val="18"/>
          </w:rPr>
          <w:t>IČ</w:t>
        </w:r>
        <w:r>
          <w:rPr>
            <w:rFonts w:ascii="Arial" w:hAnsi="Arial" w:cs="Arial"/>
            <w:sz w:val="18"/>
            <w:szCs w:val="18"/>
          </w:rPr>
          <w:t xml:space="preserve">: 70878030, </w:t>
        </w:r>
        <w:r>
          <w:rPr>
            <w:rFonts w:ascii="Arial" w:hAnsi="Arial" w:cs="Arial"/>
            <w:b/>
            <w:sz w:val="18"/>
            <w:szCs w:val="18"/>
          </w:rPr>
          <w:t>zřizovatel</w:t>
        </w:r>
        <w:r>
          <w:rPr>
            <w:rFonts w:ascii="Arial" w:hAnsi="Arial" w:cs="Arial"/>
            <w:sz w:val="18"/>
            <w:szCs w:val="18"/>
          </w:rPr>
          <w:t xml:space="preserve">: Hlavní město Praha, </w:t>
        </w:r>
        <w:r>
          <w:rPr>
            <w:rFonts w:ascii="Arial" w:hAnsi="Arial" w:cs="Arial"/>
            <w:b/>
            <w:sz w:val="18"/>
            <w:szCs w:val="18"/>
          </w:rPr>
          <w:t>www.dszm.cz</w:t>
        </w:r>
      </w:p>
      <w:p w:rsidR="0012081D" w:rsidRDefault="00A71D3D">
        <w:pPr>
          <w:pStyle w:val="Zpat"/>
          <w:jc w:val="left"/>
        </w:pPr>
      </w:p>
    </w:sdtContent>
  </w:sdt>
  <w:p w:rsidR="0012081D" w:rsidRDefault="0012081D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7B" w:rsidRDefault="002A6C24">
      <w:r>
        <w:separator/>
      </w:r>
    </w:p>
  </w:footnote>
  <w:footnote w:type="continuationSeparator" w:id="0">
    <w:p w:rsidR="000C477B" w:rsidRDefault="002A6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1D" w:rsidRDefault="002A6C24">
    <w:pPr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10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12081D" w:rsidRDefault="002A6C24">
    <w:pPr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2081D" w:rsidRDefault="002A6C24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12081D" w:rsidRDefault="002A6C24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e-mail: info@dszm.cz</w:t>
    </w:r>
  </w:p>
  <w:p w:rsidR="0012081D" w:rsidRDefault="002A6C2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5" behindDoc="1" locked="0" layoutInCell="1" allowOverlap="1" wp14:anchorId="2BA0E103">
              <wp:simplePos x="0" y="0"/>
              <wp:positionH relativeFrom="column">
                <wp:posOffset>-984885</wp:posOffset>
              </wp:positionH>
              <wp:positionV relativeFrom="paragraph">
                <wp:posOffset>152400</wp:posOffset>
              </wp:positionV>
              <wp:extent cx="7668260" cy="1270"/>
              <wp:effectExtent l="0" t="0" r="9525" b="19050"/>
              <wp:wrapNone/>
              <wp:docPr id="2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4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77.55pt,12pt" to="526.15pt,12pt" ID="Přímá spojnice 3" stroked="t" style="position:absolute" wp14:anchorId="2BA0E103">
              <v:stroke color="#00b050" weight="9360" joinstyle="round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360"/>
    <w:multiLevelType w:val="multilevel"/>
    <w:tmpl w:val="FCEA229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7803CCF"/>
    <w:multiLevelType w:val="multilevel"/>
    <w:tmpl w:val="28C458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1D"/>
    <w:rsid w:val="00042BD8"/>
    <w:rsid w:val="000C477B"/>
    <w:rsid w:val="0012081D"/>
    <w:rsid w:val="002A6C24"/>
    <w:rsid w:val="00301137"/>
    <w:rsid w:val="003B0835"/>
    <w:rsid w:val="003E025A"/>
    <w:rsid w:val="00475BA3"/>
    <w:rsid w:val="005551D8"/>
    <w:rsid w:val="006210C1"/>
    <w:rsid w:val="00805C67"/>
    <w:rsid w:val="00A15DD9"/>
    <w:rsid w:val="00A71D3D"/>
    <w:rsid w:val="00AE339D"/>
    <w:rsid w:val="00B4664C"/>
    <w:rsid w:val="00BB28FA"/>
    <w:rsid w:val="00CF3A33"/>
    <w:rsid w:val="00E04DC0"/>
    <w:rsid w:val="00EF3AF9"/>
    <w:rsid w:val="00F5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160AB7"/>
  </w:style>
  <w:style w:type="character" w:customStyle="1" w:styleId="ZpatChar">
    <w:name w:val="Zápatí Char"/>
    <w:basedOn w:val="Standardnpsmoodstavce"/>
    <w:link w:val="Zpat"/>
    <w:uiPriority w:val="99"/>
    <w:qFormat/>
    <w:rsid w:val="00160AB7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60AB7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qFormat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character" w:customStyle="1" w:styleId="PodtitulChar">
    <w:name w:val="Podtitul Char"/>
    <w:basedOn w:val="Standardnpsmoodstavce"/>
    <w:link w:val="Podtitul"/>
    <w:qFormat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Odkaznakoment">
    <w:name w:val="annotation reference"/>
    <w:uiPriority w:val="99"/>
    <w:unhideWhenUsed/>
    <w:qFormat/>
    <w:rsid w:val="00375C1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qFormat/>
    <w:rsid w:val="00375C10"/>
  </w:style>
  <w:style w:type="character" w:customStyle="1" w:styleId="BezmezerChar">
    <w:name w:val="Bez mezer Char"/>
    <w:link w:val="Bezmezer"/>
    <w:uiPriority w:val="1"/>
    <w:qFormat/>
    <w:rsid w:val="00375C10"/>
  </w:style>
  <w:style w:type="character" w:customStyle="1" w:styleId="bnoChar1">
    <w:name w:val="_bno Char1"/>
    <w:qFormat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xt-novChar">
    <w:name w:val="text - nový Char"/>
    <w:basedOn w:val="Standardnpsmoodstavce"/>
    <w:qFormat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81E30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avndopis">
    <w:name w:val="Ústavní dopis"/>
    <w:basedOn w:val="Normln"/>
    <w:qFormat/>
    <w:rsid w:val="00160AB7"/>
    <w:pPr>
      <w:textAlignment w:val="baseline"/>
    </w:pPr>
    <w:rPr>
      <w:rFonts w:ascii=".PresentScriptTTEE" w:hAnsi=".PresentScriptTTEE"/>
      <w:szCs w:val="20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jc w:val="center"/>
    </w:pPr>
    <w:rPr>
      <w:rFonts w:ascii="Garamond" w:hAnsi="Garamond" w:cs="Garamond"/>
      <w:b/>
      <w:bCs/>
      <w:sz w:val="28"/>
      <w:lang w:eastAsia="ar-SA"/>
    </w:rPr>
  </w:style>
  <w:style w:type="paragraph" w:customStyle="1" w:styleId="Zkladntextodsazen21">
    <w:name w:val="Základní text odsazený 21"/>
    <w:basedOn w:val="Normln"/>
    <w:qFormat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paragraph" w:styleId="Bezmezer">
    <w:name w:val="No Spacing"/>
    <w:link w:val="BezmezerChar"/>
    <w:uiPriority w:val="1"/>
    <w:qFormat/>
    <w:rsid w:val="00375C10"/>
    <w:rPr>
      <w:sz w:val="24"/>
    </w:rPr>
  </w:style>
  <w:style w:type="paragraph" w:customStyle="1" w:styleId="odsazfurt">
    <w:name w:val="odsaz furt"/>
    <w:basedOn w:val="Normln"/>
    <w:qFormat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qFormat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paragraph" w:customStyle="1" w:styleId="text-nov">
    <w:name w:val="text - nový"/>
    <w:basedOn w:val="Normln"/>
    <w:qFormat/>
    <w:rsid w:val="00375C10"/>
    <w:pPr>
      <w:spacing w:before="120" w:line="276" w:lineRule="auto"/>
      <w:jc w:val="both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table" w:styleId="Mkatabulky">
    <w:name w:val="Table Grid"/>
    <w:basedOn w:val="Normlntabulka"/>
    <w:uiPriority w:val="59"/>
    <w:rsid w:val="00C4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160AB7"/>
  </w:style>
  <w:style w:type="character" w:customStyle="1" w:styleId="ZpatChar">
    <w:name w:val="Zápatí Char"/>
    <w:basedOn w:val="Standardnpsmoodstavce"/>
    <w:link w:val="Zpat"/>
    <w:uiPriority w:val="99"/>
    <w:qFormat/>
    <w:rsid w:val="00160AB7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60AB7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qFormat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character" w:customStyle="1" w:styleId="PodtitulChar">
    <w:name w:val="Podtitul Char"/>
    <w:basedOn w:val="Standardnpsmoodstavce"/>
    <w:link w:val="Podtitul"/>
    <w:qFormat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Odkaznakoment">
    <w:name w:val="annotation reference"/>
    <w:uiPriority w:val="99"/>
    <w:unhideWhenUsed/>
    <w:qFormat/>
    <w:rsid w:val="00375C1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qFormat/>
    <w:rsid w:val="00375C10"/>
  </w:style>
  <w:style w:type="character" w:customStyle="1" w:styleId="BezmezerChar">
    <w:name w:val="Bez mezer Char"/>
    <w:link w:val="Bezmezer"/>
    <w:uiPriority w:val="1"/>
    <w:qFormat/>
    <w:rsid w:val="00375C10"/>
  </w:style>
  <w:style w:type="character" w:customStyle="1" w:styleId="bnoChar1">
    <w:name w:val="_bno Char1"/>
    <w:qFormat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xt-novChar">
    <w:name w:val="text - nový Char"/>
    <w:basedOn w:val="Standardnpsmoodstavce"/>
    <w:qFormat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81E30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avndopis">
    <w:name w:val="Ústavní dopis"/>
    <w:basedOn w:val="Normln"/>
    <w:qFormat/>
    <w:rsid w:val="00160AB7"/>
    <w:pPr>
      <w:textAlignment w:val="baseline"/>
    </w:pPr>
    <w:rPr>
      <w:rFonts w:ascii=".PresentScriptTTEE" w:hAnsi=".PresentScriptTTEE"/>
      <w:szCs w:val="20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jc w:val="center"/>
    </w:pPr>
    <w:rPr>
      <w:rFonts w:ascii="Garamond" w:hAnsi="Garamond" w:cs="Garamond"/>
      <w:b/>
      <w:bCs/>
      <w:sz w:val="28"/>
      <w:lang w:eastAsia="ar-SA"/>
    </w:rPr>
  </w:style>
  <w:style w:type="paragraph" w:customStyle="1" w:styleId="Zkladntextodsazen21">
    <w:name w:val="Základní text odsazený 21"/>
    <w:basedOn w:val="Normln"/>
    <w:qFormat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paragraph" w:styleId="Bezmezer">
    <w:name w:val="No Spacing"/>
    <w:link w:val="BezmezerChar"/>
    <w:uiPriority w:val="1"/>
    <w:qFormat/>
    <w:rsid w:val="00375C10"/>
    <w:rPr>
      <w:sz w:val="24"/>
    </w:rPr>
  </w:style>
  <w:style w:type="paragraph" w:customStyle="1" w:styleId="odsazfurt">
    <w:name w:val="odsaz furt"/>
    <w:basedOn w:val="Normln"/>
    <w:qFormat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qFormat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paragraph" w:customStyle="1" w:styleId="text-nov">
    <w:name w:val="text - nový"/>
    <w:basedOn w:val="Normln"/>
    <w:qFormat/>
    <w:rsid w:val="00375C10"/>
    <w:pPr>
      <w:spacing w:before="120" w:line="276" w:lineRule="auto"/>
      <w:jc w:val="both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table" w:styleId="Mkatabulky">
    <w:name w:val="Table Grid"/>
    <w:basedOn w:val="Normlntabulka"/>
    <w:uiPriority w:val="59"/>
    <w:rsid w:val="00C4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szm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filzadavatele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C7BF-A41C-4E06-B3C6-3E6B1E34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689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renata.plevkova</dc:creator>
  <dc:description/>
  <cp:lastModifiedBy>Šír Richard</cp:lastModifiedBy>
  <cp:revision>32</cp:revision>
  <cp:lastPrinted>2020-03-13T10:16:00Z</cp:lastPrinted>
  <dcterms:created xsi:type="dcterms:W3CDTF">2020-06-16T08:08:00Z</dcterms:created>
  <dcterms:modified xsi:type="dcterms:W3CDTF">2020-07-13T04:43:00Z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